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A97C3" w14:textId="076145AF" w:rsidR="00A61062" w:rsidRPr="00855FAF" w:rsidRDefault="00E42E2A" w:rsidP="00A61062">
      <w:pPr>
        <w:spacing w:after="0" w:line="240" w:lineRule="auto"/>
        <w:jc w:val="right"/>
        <w:rPr>
          <w:rFonts w:ascii="Times New Roman" w:hAnsi="Times New Roman"/>
          <w:sz w:val="24"/>
          <w:szCs w:val="24"/>
          <w:lang w:val="en-US"/>
        </w:rPr>
      </w:pPr>
      <w:r w:rsidRPr="00E42E2A">
        <w:rPr>
          <w:noProof/>
          <w:sz w:val="32"/>
          <w:szCs w:val="32"/>
          <w:lang w:eastAsia="ru-RU"/>
        </w:rPr>
        <w:drawing>
          <wp:anchor distT="0" distB="0" distL="114300" distR="114300" simplePos="0" relativeHeight="251660288" behindDoc="1" locked="0" layoutInCell="1" allowOverlap="1" wp14:anchorId="50BA7E35" wp14:editId="70B6370F">
            <wp:simplePos x="0" y="0"/>
            <wp:positionH relativeFrom="column">
              <wp:posOffset>-757555</wp:posOffset>
            </wp:positionH>
            <wp:positionV relativeFrom="paragraph">
              <wp:posOffset>-653415</wp:posOffset>
            </wp:positionV>
            <wp:extent cx="7389495" cy="1952625"/>
            <wp:effectExtent l="0" t="0" r="1905" b="9525"/>
            <wp:wrapNone/>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7063" cy="1967837"/>
                    </a:xfrm>
                    <a:prstGeom prst="rect">
                      <a:avLst/>
                    </a:prstGeom>
                    <a:noFill/>
                  </pic:spPr>
                </pic:pic>
              </a:graphicData>
            </a:graphic>
            <wp14:sizeRelH relativeFrom="page">
              <wp14:pctWidth>0</wp14:pctWidth>
            </wp14:sizeRelH>
            <wp14:sizeRelV relativeFrom="page">
              <wp14:pctHeight>0</wp14:pctHeight>
            </wp14:sizeRelV>
          </wp:anchor>
        </w:drawing>
      </w:r>
    </w:p>
    <w:p w14:paraId="511CEB81" w14:textId="77777777" w:rsidR="00AC7D8C" w:rsidRPr="00855FAF" w:rsidRDefault="00AC7D8C" w:rsidP="00A61062">
      <w:pPr>
        <w:spacing w:after="0" w:line="240" w:lineRule="auto"/>
        <w:jc w:val="right"/>
        <w:rPr>
          <w:rFonts w:ascii="Times New Roman" w:hAnsi="Times New Roman"/>
          <w:sz w:val="24"/>
          <w:szCs w:val="24"/>
        </w:rPr>
      </w:pPr>
    </w:p>
    <w:p w14:paraId="5D83A1A2" w14:textId="3A7C699C" w:rsidR="00AC7D8C" w:rsidRPr="00855FAF" w:rsidRDefault="00AC7D8C" w:rsidP="00A61062">
      <w:pPr>
        <w:spacing w:after="0" w:line="240" w:lineRule="auto"/>
        <w:jc w:val="right"/>
        <w:rPr>
          <w:rFonts w:ascii="Times New Roman" w:hAnsi="Times New Roman"/>
          <w:sz w:val="24"/>
          <w:szCs w:val="24"/>
        </w:rPr>
      </w:pPr>
    </w:p>
    <w:p w14:paraId="1DDCA1AA" w14:textId="459BDC5A" w:rsidR="00AC7D8C" w:rsidRPr="00855FAF" w:rsidRDefault="00AC7D8C" w:rsidP="00A61062">
      <w:pPr>
        <w:spacing w:after="0" w:line="240" w:lineRule="auto"/>
        <w:jc w:val="right"/>
        <w:rPr>
          <w:rFonts w:ascii="Times New Roman" w:hAnsi="Times New Roman"/>
          <w:sz w:val="24"/>
          <w:szCs w:val="24"/>
        </w:rPr>
      </w:pPr>
    </w:p>
    <w:p w14:paraId="3432BA1F" w14:textId="77777777" w:rsidR="00197E02" w:rsidRPr="00855FAF" w:rsidRDefault="00197E02" w:rsidP="00197E02">
      <w:pPr>
        <w:spacing w:after="0"/>
        <w:rPr>
          <w:rFonts w:ascii="Times New Roman" w:hAnsi="Times New Roman"/>
          <w:sz w:val="24"/>
          <w:szCs w:val="24"/>
        </w:rPr>
      </w:pPr>
    </w:p>
    <w:p w14:paraId="191AF60E" w14:textId="77777777" w:rsidR="00A61062" w:rsidRPr="00855FAF" w:rsidRDefault="00A61062" w:rsidP="00197E02">
      <w:pPr>
        <w:spacing w:after="0"/>
        <w:rPr>
          <w:rFonts w:ascii="Times New Roman" w:hAnsi="Times New Roman"/>
          <w:sz w:val="24"/>
          <w:szCs w:val="24"/>
        </w:rPr>
      </w:pPr>
    </w:p>
    <w:p w14:paraId="3A5E32CE" w14:textId="77777777" w:rsidR="00197E02" w:rsidRDefault="00197E02" w:rsidP="00197E02">
      <w:pPr>
        <w:spacing w:after="0"/>
        <w:rPr>
          <w:rFonts w:ascii="Times New Roman" w:hAnsi="Times New Roman"/>
          <w:sz w:val="24"/>
          <w:szCs w:val="24"/>
        </w:rPr>
      </w:pPr>
    </w:p>
    <w:p w14:paraId="4ACFD9C2" w14:textId="77777777" w:rsidR="007F42B5" w:rsidRDefault="007F42B5" w:rsidP="00197E02">
      <w:pPr>
        <w:spacing w:after="0"/>
        <w:rPr>
          <w:rFonts w:ascii="Times New Roman" w:hAnsi="Times New Roman"/>
          <w:sz w:val="24"/>
          <w:szCs w:val="24"/>
        </w:rPr>
      </w:pPr>
    </w:p>
    <w:p w14:paraId="22E1C7E9" w14:textId="77777777" w:rsidR="007F42B5" w:rsidRDefault="007F42B5" w:rsidP="00197E02">
      <w:pPr>
        <w:spacing w:after="0"/>
        <w:rPr>
          <w:rFonts w:ascii="Times New Roman" w:hAnsi="Times New Roman"/>
          <w:sz w:val="24"/>
          <w:szCs w:val="24"/>
        </w:rPr>
      </w:pPr>
    </w:p>
    <w:p w14:paraId="11DD30B6" w14:textId="77777777" w:rsidR="00E42E2A" w:rsidRDefault="00E42E2A" w:rsidP="00197E02">
      <w:pPr>
        <w:spacing w:after="0"/>
        <w:rPr>
          <w:rFonts w:ascii="Times New Roman" w:hAnsi="Times New Roman"/>
          <w:sz w:val="24"/>
          <w:szCs w:val="24"/>
        </w:rPr>
      </w:pPr>
    </w:p>
    <w:p w14:paraId="58EDA80C" w14:textId="77777777" w:rsidR="00E42E2A" w:rsidRDefault="00E42E2A" w:rsidP="00197E02">
      <w:pPr>
        <w:spacing w:after="0"/>
        <w:rPr>
          <w:rFonts w:ascii="Times New Roman" w:hAnsi="Times New Roman"/>
          <w:sz w:val="24"/>
          <w:szCs w:val="24"/>
        </w:rPr>
      </w:pPr>
    </w:p>
    <w:p w14:paraId="3F1864C1" w14:textId="77777777" w:rsidR="00E42E2A" w:rsidRPr="00855FAF" w:rsidRDefault="00E42E2A" w:rsidP="00197E02">
      <w:pPr>
        <w:spacing w:after="0"/>
        <w:rPr>
          <w:rFonts w:ascii="Times New Roman" w:hAnsi="Times New Roman"/>
          <w:sz w:val="24"/>
          <w:szCs w:val="24"/>
        </w:rPr>
      </w:pPr>
    </w:p>
    <w:p w14:paraId="4ABF06B7" w14:textId="5AA08935" w:rsidR="007F42B5" w:rsidRPr="00E42E2A" w:rsidRDefault="00470FE8" w:rsidP="007F42B5">
      <w:pPr>
        <w:widowControl w:val="0"/>
        <w:autoSpaceDE w:val="0"/>
        <w:autoSpaceDN w:val="0"/>
        <w:spacing w:after="0" w:line="240" w:lineRule="auto"/>
        <w:jc w:val="center"/>
        <w:rPr>
          <w:rFonts w:ascii="Times New Roman" w:hAnsi="Times New Roman"/>
          <w:b/>
          <w:bCs/>
          <w:noProof/>
          <w:sz w:val="36"/>
          <w:szCs w:val="36"/>
          <w:lang w:eastAsia="ru-RU"/>
        </w:rPr>
      </w:pPr>
      <w:r>
        <w:rPr>
          <w:rFonts w:ascii="Times New Roman" w:hAnsi="Times New Roman"/>
          <w:b/>
          <w:bCs/>
          <w:noProof/>
          <w:sz w:val="36"/>
          <w:szCs w:val="36"/>
          <w:lang w:eastAsia="ru-RU"/>
        </w:rPr>
        <w:t xml:space="preserve">ПРИМЕР </w:t>
      </w:r>
      <w:r w:rsidR="007F42B5" w:rsidRPr="00E42E2A">
        <w:rPr>
          <w:rFonts w:ascii="Times New Roman" w:hAnsi="Times New Roman"/>
          <w:b/>
          <w:bCs/>
          <w:noProof/>
          <w:sz w:val="36"/>
          <w:szCs w:val="36"/>
          <w:lang w:eastAsia="ru-RU"/>
        </w:rPr>
        <w:t>ОЦЕНОЧНО</w:t>
      </w:r>
      <w:r>
        <w:rPr>
          <w:rFonts w:ascii="Times New Roman" w:hAnsi="Times New Roman"/>
          <w:b/>
          <w:bCs/>
          <w:noProof/>
          <w:sz w:val="36"/>
          <w:szCs w:val="36"/>
          <w:lang w:eastAsia="ru-RU"/>
        </w:rPr>
        <w:t>ГО</w:t>
      </w:r>
      <w:r w:rsidR="007F42B5" w:rsidRPr="00E42E2A">
        <w:rPr>
          <w:rFonts w:ascii="Times New Roman" w:hAnsi="Times New Roman"/>
          <w:b/>
          <w:bCs/>
          <w:noProof/>
          <w:sz w:val="36"/>
          <w:szCs w:val="36"/>
          <w:lang w:eastAsia="ru-RU"/>
        </w:rPr>
        <w:t xml:space="preserve"> СРЕДСТВ</w:t>
      </w:r>
      <w:r>
        <w:rPr>
          <w:rFonts w:ascii="Times New Roman" w:hAnsi="Times New Roman"/>
          <w:b/>
          <w:bCs/>
          <w:noProof/>
          <w:sz w:val="36"/>
          <w:szCs w:val="36"/>
          <w:lang w:eastAsia="ru-RU"/>
        </w:rPr>
        <w:t>А</w:t>
      </w:r>
    </w:p>
    <w:p w14:paraId="1D7188DA" w14:textId="77777777" w:rsidR="007F42B5" w:rsidRPr="00E42E2A" w:rsidRDefault="007F42B5" w:rsidP="007F42B5">
      <w:pPr>
        <w:widowControl w:val="0"/>
        <w:autoSpaceDE w:val="0"/>
        <w:autoSpaceDN w:val="0"/>
        <w:spacing w:after="0" w:line="240" w:lineRule="auto"/>
        <w:jc w:val="center"/>
        <w:rPr>
          <w:rFonts w:ascii="Times New Roman" w:hAnsi="Times New Roman"/>
          <w:b/>
          <w:bCs/>
          <w:noProof/>
          <w:sz w:val="36"/>
          <w:szCs w:val="36"/>
          <w:lang w:eastAsia="ru-RU"/>
        </w:rPr>
      </w:pPr>
      <w:r w:rsidRPr="00E42E2A">
        <w:rPr>
          <w:rFonts w:ascii="Times New Roman" w:hAnsi="Times New Roman"/>
          <w:b/>
          <w:bCs/>
          <w:noProof/>
          <w:sz w:val="36"/>
          <w:szCs w:val="36"/>
          <w:lang w:eastAsia="ru-RU"/>
        </w:rPr>
        <w:t>для оценки квалификации</w:t>
      </w:r>
    </w:p>
    <w:p w14:paraId="279BDC07" w14:textId="77777777" w:rsidR="007F42B5" w:rsidRPr="007F42B5" w:rsidRDefault="007F42B5" w:rsidP="007F42B5">
      <w:pPr>
        <w:spacing w:after="0" w:line="240" w:lineRule="auto"/>
        <w:jc w:val="both"/>
        <w:rPr>
          <w:rFonts w:ascii="Times New Roman" w:hAnsi="Times New Roman"/>
          <w:b/>
          <w:bCs/>
          <w:sz w:val="28"/>
          <w:szCs w:val="28"/>
          <w:lang w:eastAsia="ru-RU"/>
        </w:rPr>
      </w:pPr>
    </w:p>
    <w:p w14:paraId="2154C14D" w14:textId="77777777" w:rsidR="007F42B5" w:rsidRPr="007F42B5" w:rsidRDefault="007F42B5" w:rsidP="007F42B5">
      <w:pPr>
        <w:spacing w:after="0" w:line="240" w:lineRule="auto"/>
        <w:jc w:val="center"/>
        <w:rPr>
          <w:rFonts w:ascii="Times New Roman" w:hAnsi="Times New Roman"/>
          <w:b/>
          <w:bCs/>
          <w:sz w:val="28"/>
          <w:szCs w:val="28"/>
          <w:lang w:eastAsia="ru-RU"/>
        </w:rPr>
      </w:pPr>
    </w:p>
    <w:p w14:paraId="4B8868C2" w14:textId="77777777" w:rsidR="007F42B5" w:rsidRDefault="007F42B5" w:rsidP="00E42E2A">
      <w:pPr>
        <w:spacing w:after="0" w:line="240" w:lineRule="auto"/>
        <w:jc w:val="center"/>
        <w:rPr>
          <w:rFonts w:ascii="Times New Roman" w:hAnsi="Times New Roman"/>
          <w:b/>
          <w:bCs/>
          <w:sz w:val="28"/>
          <w:szCs w:val="28"/>
          <w:lang w:eastAsia="ru-RU"/>
        </w:rPr>
      </w:pPr>
    </w:p>
    <w:p w14:paraId="649D8FB8" w14:textId="77777777" w:rsidR="00E42E2A" w:rsidRDefault="00E42E2A" w:rsidP="00E42E2A">
      <w:pPr>
        <w:spacing w:after="0" w:line="240" w:lineRule="auto"/>
        <w:jc w:val="center"/>
        <w:rPr>
          <w:rFonts w:ascii="Times New Roman" w:hAnsi="Times New Roman"/>
          <w:b/>
          <w:bCs/>
          <w:sz w:val="28"/>
          <w:szCs w:val="28"/>
          <w:lang w:eastAsia="ru-RU"/>
        </w:rPr>
      </w:pPr>
    </w:p>
    <w:p w14:paraId="58AB1035" w14:textId="77777777" w:rsidR="00E42E2A" w:rsidRDefault="00E42E2A" w:rsidP="00E42E2A">
      <w:pPr>
        <w:spacing w:after="0" w:line="240" w:lineRule="auto"/>
        <w:jc w:val="center"/>
        <w:rPr>
          <w:rFonts w:ascii="Times New Roman" w:hAnsi="Times New Roman"/>
          <w:b/>
          <w:bCs/>
          <w:sz w:val="28"/>
          <w:szCs w:val="28"/>
          <w:lang w:eastAsia="ru-RU"/>
        </w:rPr>
      </w:pPr>
    </w:p>
    <w:p w14:paraId="632FDEBF" w14:textId="77777777" w:rsidR="00E42E2A" w:rsidRDefault="00E42E2A" w:rsidP="00E42E2A">
      <w:pPr>
        <w:spacing w:after="0" w:line="240" w:lineRule="auto"/>
        <w:jc w:val="center"/>
        <w:rPr>
          <w:rFonts w:ascii="Times New Roman" w:hAnsi="Times New Roman"/>
          <w:b/>
          <w:bCs/>
          <w:sz w:val="28"/>
          <w:szCs w:val="28"/>
          <w:lang w:eastAsia="ru-RU"/>
        </w:rPr>
      </w:pPr>
    </w:p>
    <w:p w14:paraId="7F888CD6" w14:textId="77777777" w:rsidR="00E42E2A" w:rsidRDefault="00E42E2A" w:rsidP="00E42E2A">
      <w:pPr>
        <w:spacing w:after="0" w:line="240" w:lineRule="auto"/>
        <w:jc w:val="center"/>
        <w:rPr>
          <w:rFonts w:ascii="Times New Roman" w:hAnsi="Times New Roman"/>
          <w:b/>
          <w:bCs/>
          <w:sz w:val="28"/>
          <w:szCs w:val="28"/>
          <w:lang w:eastAsia="ru-RU"/>
        </w:rPr>
      </w:pPr>
    </w:p>
    <w:p w14:paraId="7F1A8C3B" w14:textId="77777777" w:rsidR="00E42E2A" w:rsidRPr="007F42B5" w:rsidRDefault="00E42E2A" w:rsidP="00E42E2A">
      <w:pPr>
        <w:spacing w:after="0" w:line="240" w:lineRule="auto"/>
        <w:jc w:val="center"/>
        <w:rPr>
          <w:rFonts w:ascii="Times New Roman" w:hAnsi="Times New Roman"/>
          <w:b/>
          <w:bCs/>
          <w:sz w:val="28"/>
          <w:szCs w:val="28"/>
          <w:lang w:eastAsia="ru-RU"/>
        </w:rPr>
      </w:pPr>
    </w:p>
    <w:p w14:paraId="234DDFAC" w14:textId="31BDF481" w:rsidR="00E42E2A" w:rsidRPr="00E42E2A" w:rsidRDefault="00E42E2A" w:rsidP="00E42E2A">
      <w:pPr>
        <w:spacing w:after="0" w:line="240" w:lineRule="auto"/>
        <w:jc w:val="center"/>
        <w:rPr>
          <w:rFonts w:ascii="Times New Roman" w:hAnsi="Times New Roman"/>
          <w:b/>
          <w:bCs/>
          <w:noProof/>
          <w:sz w:val="36"/>
          <w:szCs w:val="36"/>
          <w:lang w:eastAsia="ru-RU"/>
        </w:rPr>
      </w:pPr>
      <w:bookmarkStart w:id="0" w:name="_Toc87296035"/>
      <w:r w:rsidRPr="00E42E2A">
        <w:rPr>
          <w:rFonts w:ascii="Times New Roman" w:hAnsi="Times New Roman"/>
          <w:b/>
          <w:bCs/>
          <w:noProof/>
          <w:sz w:val="36"/>
          <w:szCs w:val="36"/>
          <w:lang w:eastAsia="ru-RU"/>
        </w:rPr>
        <w:t>«</w:t>
      </w:r>
      <w:r w:rsidR="00C95A4F" w:rsidRPr="00E42E2A">
        <w:rPr>
          <w:rFonts w:ascii="Times New Roman" w:hAnsi="Times New Roman"/>
          <w:b/>
          <w:bCs/>
          <w:noProof/>
          <w:sz w:val="36"/>
          <w:szCs w:val="36"/>
          <w:lang w:eastAsia="ru-RU"/>
        </w:rPr>
        <w:t>Главный инженер проекта</w:t>
      </w:r>
      <w:r w:rsidRPr="00E42E2A">
        <w:rPr>
          <w:rFonts w:ascii="Times New Roman" w:hAnsi="Times New Roman"/>
          <w:b/>
          <w:bCs/>
          <w:noProof/>
          <w:sz w:val="36"/>
          <w:szCs w:val="36"/>
          <w:lang w:eastAsia="ru-RU"/>
        </w:rPr>
        <w:t xml:space="preserve"> </w:t>
      </w:r>
    </w:p>
    <w:p w14:paraId="4904CBB5" w14:textId="77777777" w:rsidR="00E42E2A" w:rsidRPr="00E42E2A" w:rsidRDefault="00C95A4F" w:rsidP="00E42E2A">
      <w:pPr>
        <w:spacing w:after="0" w:line="240" w:lineRule="auto"/>
        <w:jc w:val="center"/>
        <w:rPr>
          <w:rFonts w:ascii="Times New Roman" w:hAnsi="Times New Roman"/>
          <w:b/>
          <w:bCs/>
          <w:noProof/>
          <w:sz w:val="36"/>
          <w:szCs w:val="36"/>
          <w:lang w:eastAsia="ru-RU"/>
        </w:rPr>
      </w:pPr>
      <w:r w:rsidRPr="00E42E2A">
        <w:rPr>
          <w:rFonts w:ascii="Times New Roman" w:hAnsi="Times New Roman"/>
          <w:b/>
          <w:bCs/>
          <w:noProof/>
          <w:sz w:val="36"/>
          <w:szCs w:val="36"/>
          <w:lang w:eastAsia="ru-RU"/>
        </w:rPr>
        <w:t>(специалист по организации строительства)</w:t>
      </w:r>
    </w:p>
    <w:p w14:paraId="68EB1B0F" w14:textId="4BE97524" w:rsidR="00C95A4F" w:rsidRPr="00E42E2A" w:rsidRDefault="00C95A4F" w:rsidP="00E42E2A">
      <w:pPr>
        <w:spacing w:after="0" w:line="240" w:lineRule="auto"/>
        <w:jc w:val="center"/>
        <w:rPr>
          <w:rFonts w:ascii="Times New Roman" w:hAnsi="Times New Roman"/>
          <w:b/>
          <w:bCs/>
          <w:noProof/>
          <w:sz w:val="36"/>
          <w:szCs w:val="36"/>
          <w:lang w:eastAsia="ru-RU"/>
        </w:rPr>
      </w:pPr>
      <w:r w:rsidRPr="00E42E2A">
        <w:rPr>
          <w:rFonts w:ascii="Times New Roman" w:hAnsi="Times New Roman"/>
          <w:b/>
          <w:bCs/>
          <w:noProof/>
          <w:sz w:val="36"/>
          <w:szCs w:val="36"/>
          <w:lang w:eastAsia="ru-RU"/>
        </w:rPr>
        <w:t>(7 уровень квалификации)</w:t>
      </w:r>
      <w:bookmarkEnd w:id="0"/>
      <w:r w:rsidR="00E42E2A" w:rsidRPr="00E42E2A">
        <w:rPr>
          <w:rFonts w:ascii="Times New Roman" w:hAnsi="Times New Roman"/>
          <w:b/>
          <w:bCs/>
          <w:noProof/>
          <w:sz w:val="36"/>
          <w:szCs w:val="36"/>
          <w:lang w:eastAsia="ru-RU"/>
        </w:rPr>
        <w:t>»</w:t>
      </w:r>
    </w:p>
    <w:p w14:paraId="1E7A109A" w14:textId="77777777" w:rsidR="007F42B5" w:rsidRPr="007F42B5" w:rsidRDefault="007F42B5" w:rsidP="00E42E2A">
      <w:pPr>
        <w:spacing w:after="0" w:line="240" w:lineRule="auto"/>
        <w:ind w:left="709"/>
        <w:jc w:val="center"/>
        <w:rPr>
          <w:rFonts w:ascii="Times New Roman" w:hAnsi="Times New Roman"/>
          <w:sz w:val="24"/>
          <w:szCs w:val="20"/>
          <w:lang w:eastAsia="ru-RU"/>
        </w:rPr>
      </w:pPr>
    </w:p>
    <w:p w14:paraId="4BDBAAFA" w14:textId="77777777" w:rsidR="00197E02" w:rsidRPr="009F2360" w:rsidRDefault="00197E02" w:rsidP="00197E02">
      <w:pPr>
        <w:spacing w:after="0"/>
        <w:jc w:val="center"/>
        <w:rPr>
          <w:rFonts w:ascii="Times New Roman" w:hAnsi="Times New Roman"/>
          <w:b/>
          <w:sz w:val="24"/>
          <w:szCs w:val="24"/>
        </w:rPr>
      </w:pPr>
    </w:p>
    <w:p w14:paraId="453B1A27" w14:textId="77777777" w:rsidR="00FD7DA0" w:rsidRPr="009F2360" w:rsidRDefault="00FD7DA0" w:rsidP="00197E02">
      <w:pPr>
        <w:spacing w:after="0"/>
        <w:jc w:val="center"/>
        <w:rPr>
          <w:rFonts w:ascii="Times New Roman" w:hAnsi="Times New Roman"/>
          <w:b/>
          <w:bCs/>
          <w:sz w:val="24"/>
          <w:szCs w:val="24"/>
        </w:rPr>
      </w:pPr>
    </w:p>
    <w:p w14:paraId="07672223" w14:textId="77777777" w:rsidR="00AC7D8C" w:rsidRPr="009F2360" w:rsidRDefault="00AC7D8C" w:rsidP="00197E02">
      <w:pPr>
        <w:spacing w:after="0"/>
        <w:jc w:val="center"/>
        <w:rPr>
          <w:rFonts w:ascii="Times New Roman" w:hAnsi="Times New Roman"/>
          <w:b/>
          <w:bCs/>
          <w:sz w:val="24"/>
          <w:szCs w:val="24"/>
        </w:rPr>
      </w:pPr>
    </w:p>
    <w:p w14:paraId="6870E979" w14:textId="77777777" w:rsidR="001D0001" w:rsidRDefault="001D0001" w:rsidP="00197E02">
      <w:pPr>
        <w:widowControl w:val="0"/>
        <w:autoSpaceDE w:val="0"/>
        <w:autoSpaceDN w:val="0"/>
        <w:adjustRightInd w:val="0"/>
        <w:spacing w:after="0" w:line="240" w:lineRule="auto"/>
        <w:jc w:val="center"/>
        <w:rPr>
          <w:rFonts w:ascii="Times New Roman" w:hAnsi="Times New Roman"/>
          <w:b/>
          <w:sz w:val="24"/>
          <w:szCs w:val="24"/>
        </w:rPr>
      </w:pPr>
    </w:p>
    <w:p w14:paraId="7824AE89" w14:textId="77777777" w:rsidR="00E42E2A" w:rsidRPr="009F2360" w:rsidRDefault="00E42E2A" w:rsidP="00197E02">
      <w:pPr>
        <w:widowControl w:val="0"/>
        <w:autoSpaceDE w:val="0"/>
        <w:autoSpaceDN w:val="0"/>
        <w:adjustRightInd w:val="0"/>
        <w:spacing w:after="0" w:line="240" w:lineRule="auto"/>
        <w:jc w:val="center"/>
        <w:rPr>
          <w:rFonts w:ascii="Times New Roman" w:hAnsi="Times New Roman"/>
          <w:b/>
          <w:iCs/>
          <w:sz w:val="24"/>
          <w:szCs w:val="24"/>
          <w:lang w:eastAsia="ru-RU"/>
        </w:rPr>
      </w:pPr>
    </w:p>
    <w:p w14:paraId="36424AF1" w14:textId="77777777" w:rsidR="007F42B5" w:rsidRDefault="007F42B5" w:rsidP="00E42E2A">
      <w:pPr>
        <w:widowControl w:val="0"/>
        <w:autoSpaceDE w:val="0"/>
        <w:autoSpaceDN w:val="0"/>
        <w:adjustRightInd w:val="0"/>
        <w:spacing w:after="0" w:line="240" w:lineRule="auto"/>
        <w:rPr>
          <w:rFonts w:ascii="Times New Roman" w:hAnsi="Times New Roman"/>
          <w:b/>
          <w:sz w:val="24"/>
          <w:szCs w:val="24"/>
          <w:lang w:eastAsia="ru-RU"/>
        </w:rPr>
      </w:pPr>
    </w:p>
    <w:p w14:paraId="2841C5E9" w14:textId="77777777" w:rsidR="007F42B5" w:rsidRDefault="007F42B5"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7E52449F" w14:textId="77777777" w:rsidR="007F42B5" w:rsidRDefault="007F42B5"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7FB62944" w14:textId="77777777" w:rsidR="007F42B5" w:rsidRDefault="007F42B5"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0A5A1CCD" w14:textId="77777777" w:rsidR="007F42B5" w:rsidRDefault="007F42B5"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54B900A6"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2CC6420E"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66FA6ACD"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358216AD"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2EFFDCC3"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23EA7EBF" w14:textId="77777777" w:rsidR="00E42E2A" w:rsidRDefault="00E42E2A" w:rsidP="00197E02">
      <w:pPr>
        <w:widowControl w:val="0"/>
        <w:autoSpaceDE w:val="0"/>
        <w:autoSpaceDN w:val="0"/>
        <w:adjustRightInd w:val="0"/>
        <w:spacing w:after="0" w:line="240" w:lineRule="auto"/>
        <w:jc w:val="center"/>
        <w:rPr>
          <w:rFonts w:ascii="Times New Roman" w:hAnsi="Times New Roman"/>
          <w:b/>
          <w:sz w:val="24"/>
          <w:szCs w:val="24"/>
          <w:lang w:eastAsia="ru-RU"/>
        </w:rPr>
      </w:pPr>
    </w:p>
    <w:p w14:paraId="0FB59F9D" w14:textId="77777777" w:rsidR="00E42E2A" w:rsidRPr="009F2360" w:rsidRDefault="00E42E2A" w:rsidP="00E42E2A">
      <w:pPr>
        <w:widowControl w:val="0"/>
        <w:autoSpaceDE w:val="0"/>
        <w:autoSpaceDN w:val="0"/>
        <w:adjustRightInd w:val="0"/>
        <w:spacing w:after="0" w:line="240" w:lineRule="auto"/>
        <w:rPr>
          <w:rFonts w:ascii="Times New Roman" w:hAnsi="Times New Roman"/>
          <w:b/>
          <w:sz w:val="24"/>
          <w:szCs w:val="24"/>
          <w:lang w:eastAsia="ru-RU"/>
        </w:rPr>
      </w:pPr>
    </w:p>
    <w:p w14:paraId="3E0FAB21" w14:textId="77777777" w:rsidR="00D60662" w:rsidRPr="00E42E2A" w:rsidRDefault="00AC7D8C" w:rsidP="00197E02">
      <w:pPr>
        <w:widowControl w:val="0"/>
        <w:autoSpaceDE w:val="0"/>
        <w:autoSpaceDN w:val="0"/>
        <w:adjustRightInd w:val="0"/>
        <w:spacing w:after="0" w:line="240" w:lineRule="auto"/>
        <w:jc w:val="center"/>
        <w:rPr>
          <w:rFonts w:ascii="Times New Roman" w:hAnsi="Times New Roman"/>
          <w:b/>
          <w:sz w:val="28"/>
          <w:szCs w:val="28"/>
          <w:lang w:eastAsia="ru-RU"/>
        </w:rPr>
      </w:pPr>
      <w:r w:rsidRPr="00E42E2A">
        <w:rPr>
          <w:rFonts w:ascii="Times New Roman" w:hAnsi="Times New Roman"/>
          <w:b/>
          <w:sz w:val="28"/>
          <w:szCs w:val="28"/>
          <w:lang w:eastAsia="ru-RU"/>
        </w:rPr>
        <w:t>Москва</w:t>
      </w:r>
    </w:p>
    <w:p w14:paraId="7A24F5D7" w14:textId="3E4CE691" w:rsidR="00197E02" w:rsidRPr="00E42E2A" w:rsidRDefault="00E470ED" w:rsidP="00197E02">
      <w:pPr>
        <w:widowControl w:val="0"/>
        <w:autoSpaceDE w:val="0"/>
        <w:autoSpaceDN w:val="0"/>
        <w:adjustRightInd w:val="0"/>
        <w:spacing w:after="0" w:line="240" w:lineRule="auto"/>
        <w:jc w:val="center"/>
        <w:rPr>
          <w:rFonts w:ascii="Times New Roman" w:hAnsi="Times New Roman"/>
          <w:b/>
          <w:sz w:val="28"/>
          <w:szCs w:val="28"/>
          <w:lang w:eastAsia="ru-RU"/>
        </w:rPr>
      </w:pPr>
      <w:r w:rsidRPr="00E42E2A">
        <w:rPr>
          <w:noProof/>
          <w:sz w:val="28"/>
          <w:szCs w:val="28"/>
          <w:lang w:eastAsia="ru-RU"/>
        </w:rPr>
        <mc:AlternateContent>
          <mc:Choice Requires="wps">
            <w:drawing>
              <wp:anchor distT="0" distB="0" distL="114300" distR="114300" simplePos="0" relativeHeight="251658240" behindDoc="0" locked="0" layoutInCell="1" allowOverlap="1" wp14:anchorId="2D8554FF" wp14:editId="6F1A7394">
                <wp:simplePos x="0" y="0"/>
                <wp:positionH relativeFrom="column">
                  <wp:posOffset>1870075</wp:posOffset>
                </wp:positionH>
                <wp:positionV relativeFrom="paragraph">
                  <wp:posOffset>225425</wp:posOffset>
                </wp:positionV>
                <wp:extent cx="367030" cy="34290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 cy="3429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BB94B" id="Прямоугольник 8" o:spid="_x0000_s1026" style="position:absolute;margin-left:147.25pt;margin-top:17.75pt;width:28.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" strokecolor="white"/>
            </w:pict>
          </mc:Fallback>
        </mc:AlternateContent>
      </w:r>
      <w:r w:rsidR="00197E02" w:rsidRPr="00E42E2A">
        <w:rPr>
          <w:rFonts w:ascii="Times New Roman" w:hAnsi="Times New Roman"/>
          <w:b/>
          <w:sz w:val="28"/>
          <w:szCs w:val="28"/>
          <w:lang w:eastAsia="ru-RU"/>
        </w:rPr>
        <w:t>20</w:t>
      </w:r>
      <w:r w:rsidR="001D0001" w:rsidRPr="00E42E2A">
        <w:rPr>
          <w:rFonts w:ascii="Times New Roman" w:hAnsi="Times New Roman"/>
          <w:b/>
          <w:sz w:val="28"/>
          <w:szCs w:val="28"/>
          <w:lang w:eastAsia="ru-RU"/>
        </w:rPr>
        <w:t>2</w:t>
      </w:r>
      <w:r w:rsidR="002D1D4E">
        <w:rPr>
          <w:rFonts w:ascii="Times New Roman" w:hAnsi="Times New Roman"/>
          <w:b/>
          <w:sz w:val="28"/>
          <w:szCs w:val="28"/>
          <w:lang w:eastAsia="ru-RU"/>
        </w:rPr>
        <w:t>5</w:t>
      </w:r>
    </w:p>
    <w:p w14:paraId="76F825AC" w14:textId="77777777" w:rsidR="00375717" w:rsidRDefault="007F42B5" w:rsidP="00C95A4F">
      <w:pPr>
        <w:spacing w:after="0" w:line="240" w:lineRule="auto"/>
        <w:rPr>
          <w:rFonts w:ascii="Times New Roman" w:hAnsi="Times New Roman"/>
          <w:b/>
          <w:sz w:val="28"/>
          <w:szCs w:val="28"/>
          <w:lang w:eastAsia="ru-RU"/>
        </w:rPr>
      </w:pPr>
      <w:r>
        <w:rPr>
          <w:rFonts w:ascii="Times New Roman" w:hAnsi="Times New Roman"/>
          <w:b/>
          <w:sz w:val="24"/>
          <w:szCs w:val="24"/>
          <w:lang w:eastAsia="ru-RU"/>
        </w:rPr>
        <w:br w:type="page"/>
      </w:r>
      <w:r w:rsidR="00375717" w:rsidRPr="00375717">
        <w:rPr>
          <w:rFonts w:ascii="Times New Roman" w:hAnsi="Times New Roman"/>
          <w:b/>
          <w:sz w:val="28"/>
          <w:szCs w:val="28"/>
          <w:lang w:eastAsia="ru-RU"/>
        </w:rPr>
        <w:lastRenderedPageBreak/>
        <w:t>Состав оценочного средства</w:t>
      </w:r>
    </w:p>
    <w:bookmarkStart w:id="1" w:name="_Toc317462899" w:displacedByCustomXml="next"/>
    <w:bookmarkStart w:id="2" w:name="_Toc332622678" w:displacedByCustomXml="next"/>
    <w:bookmarkStart w:id="3" w:name="_Toc332623356" w:displacedByCustomXml="next"/>
    <w:bookmarkStart w:id="4" w:name="_Toc332624032" w:displacedByCustomXml="next"/>
    <w:bookmarkStart w:id="5" w:name="_Toc332624370" w:displacedByCustomXml="next"/>
    <w:bookmarkStart w:id="6" w:name="_Toc360378406" w:displacedByCustomXml="next"/>
    <w:bookmarkStart w:id="7" w:name="_Toc360378640" w:displacedByCustomXml="next"/>
    <w:bookmarkStart w:id="8" w:name="_Toc360434214" w:displacedByCustomXml="next"/>
    <w:sdt>
      <w:sdtPr>
        <w:rPr>
          <w:rFonts w:ascii="Calibri" w:eastAsia="Times New Roman" w:hAnsi="Calibri" w:cs="Times New Roman"/>
          <w:color w:val="auto"/>
          <w:sz w:val="22"/>
          <w:szCs w:val="22"/>
          <w:lang w:eastAsia="en-US"/>
        </w:rPr>
        <w:id w:val="-304080327"/>
        <w:docPartObj>
          <w:docPartGallery w:val="Table of Contents"/>
          <w:docPartUnique/>
        </w:docPartObj>
      </w:sdtPr>
      <w:sdtEndPr>
        <w:rPr>
          <w:b/>
          <w:bCs/>
        </w:rPr>
      </w:sdtEndPr>
      <w:sdtContent>
        <w:p w14:paraId="01DE9A3E" w14:textId="042A57FB" w:rsidR="00BB7EE5" w:rsidRDefault="00BB7EE5">
          <w:pPr>
            <w:pStyle w:val="aff2"/>
          </w:pPr>
        </w:p>
        <w:p w14:paraId="61AC7EA4" w14:textId="10E947DD" w:rsidR="00292F4B" w:rsidRDefault="00BB7EE5">
          <w:pPr>
            <w:pStyle w:val="34"/>
            <w:tabs>
              <w:tab w:val="right" w:leader="dot" w:pos="9912"/>
            </w:tabs>
            <w:rPr>
              <w:rFonts w:asciiTheme="minorHAnsi" w:hAnsiTheme="minorHAnsi" w:cstheme="minorBidi"/>
              <w:b w:val="0"/>
              <w:noProof/>
              <w:kern w:val="2"/>
              <w:sz w:val="22"/>
              <w14:ligatures w14:val="standardContextual"/>
            </w:rPr>
          </w:pPr>
          <w:r>
            <w:fldChar w:fldCharType="begin"/>
          </w:r>
          <w:r>
            <w:instrText xml:space="preserve"> TOC \o "1-3" \h \z \u </w:instrText>
          </w:r>
          <w:r>
            <w:fldChar w:fldCharType="separate"/>
          </w:r>
          <w:hyperlink w:anchor="_Toc146522878" w:history="1">
            <w:r w:rsidR="00292F4B" w:rsidRPr="00B21CD3">
              <w:rPr>
                <w:rStyle w:val="af3"/>
                <w:noProof/>
              </w:rPr>
              <w:t>1. Наименование квалификации и уровень квалификации:</w:t>
            </w:r>
            <w:r w:rsidR="00292F4B">
              <w:rPr>
                <w:noProof/>
                <w:webHidden/>
              </w:rPr>
              <w:tab/>
            </w:r>
            <w:r w:rsidR="00292F4B">
              <w:rPr>
                <w:noProof/>
                <w:webHidden/>
              </w:rPr>
              <w:fldChar w:fldCharType="begin"/>
            </w:r>
            <w:r w:rsidR="00292F4B">
              <w:rPr>
                <w:noProof/>
                <w:webHidden/>
              </w:rPr>
              <w:instrText xml:space="preserve"> PAGEREF _Toc146522878 \h </w:instrText>
            </w:r>
            <w:r w:rsidR="00292F4B">
              <w:rPr>
                <w:noProof/>
                <w:webHidden/>
              </w:rPr>
            </w:r>
            <w:r w:rsidR="00292F4B">
              <w:rPr>
                <w:noProof/>
                <w:webHidden/>
              </w:rPr>
              <w:fldChar w:fldCharType="separate"/>
            </w:r>
            <w:r w:rsidR="001405D4">
              <w:rPr>
                <w:noProof/>
                <w:webHidden/>
              </w:rPr>
              <w:t>3</w:t>
            </w:r>
            <w:r w:rsidR="00292F4B">
              <w:rPr>
                <w:noProof/>
                <w:webHidden/>
              </w:rPr>
              <w:fldChar w:fldCharType="end"/>
            </w:r>
          </w:hyperlink>
        </w:p>
        <w:p w14:paraId="318351FD" w14:textId="3FB6AA0A"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79" w:history="1">
            <w:r w:rsidR="00292F4B" w:rsidRPr="00B21CD3">
              <w:rPr>
                <w:rStyle w:val="af3"/>
                <w:noProof/>
              </w:rPr>
              <w:t>2. Номер квалификации:</w:t>
            </w:r>
            <w:r w:rsidR="00292F4B">
              <w:rPr>
                <w:noProof/>
                <w:webHidden/>
              </w:rPr>
              <w:tab/>
            </w:r>
            <w:r w:rsidR="00292F4B">
              <w:rPr>
                <w:noProof/>
                <w:webHidden/>
              </w:rPr>
              <w:fldChar w:fldCharType="begin"/>
            </w:r>
            <w:r w:rsidR="00292F4B">
              <w:rPr>
                <w:noProof/>
                <w:webHidden/>
              </w:rPr>
              <w:instrText xml:space="preserve"> PAGEREF _Toc146522879 \h </w:instrText>
            </w:r>
            <w:r w:rsidR="00292F4B">
              <w:rPr>
                <w:noProof/>
                <w:webHidden/>
              </w:rPr>
            </w:r>
            <w:r w:rsidR="00292F4B">
              <w:rPr>
                <w:noProof/>
                <w:webHidden/>
              </w:rPr>
              <w:fldChar w:fldCharType="separate"/>
            </w:r>
            <w:r w:rsidR="001405D4">
              <w:rPr>
                <w:noProof/>
                <w:webHidden/>
              </w:rPr>
              <w:t>3</w:t>
            </w:r>
            <w:r w:rsidR="00292F4B">
              <w:rPr>
                <w:noProof/>
                <w:webHidden/>
              </w:rPr>
              <w:fldChar w:fldCharType="end"/>
            </w:r>
          </w:hyperlink>
        </w:p>
        <w:p w14:paraId="15ED2CC8" w14:textId="49AC54CA"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0" w:history="1">
            <w:r w:rsidR="00292F4B" w:rsidRPr="00B21CD3">
              <w:rPr>
                <w:rStyle w:val="af3"/>
                <w:noProof/>
              </w:rPr>
              <w:t>3. Профессиональный стандарт или квалификационные требования, установленные федеральными законами и иными нормативными правовыми актами Российской Федерации</w:t>
            </w:r>
            <w:r w:rsidR="00292F4B">
              <w:rPr>
                <w:noProof/>
                <w:webHidden/>
              </w:rPr>
              <w:tab/>
            </w:r>
            <w:r w:rsidR="00292F4B">
              <w:rPr>
                <w:noProof/>
                <w:webHidden/>
              </w:rPr>
              <w:fldChar w:fldCharType="begin"/>
            </w:r>
            <w:r w:rsidR="00292F4B">
              <w:rPr>
                <w:noProof/>
                <w:webHidden/>
              </w:rPr>
              <w:instrText xml:space="preserve"> PAGEREF _Toc146522880 \h </w:instrText>
            </w:r>
            <w:r w:rsidR="00292F4B">
              <w:rPr>
                <w:noProof/>
                <w:webHidden/>
              </w:rPr>
            </w:r>
            <w:r w:rsidR="00292F4B">
              <w:rPr>
                <w:noProof/>
                <w:webHidden/>
              </w:rPr>
              <w:fldChar w:fldCharType="separate"/>
            </w:r>
            <w:r w:rsidR="001405D4">
              <w:rPr>
                <w:noProof/>
                <w:webHidden/>
              </w:rPr>
              <w:t>3</w:t>
            </w:r>
            <w:r w:rsidR="00292F4B">
              <w:rPr>
                <w:noProof/>
                <w:webHidden/>
              </w:rPr>
              <w:fldChar w:fldCharType="end"/>
            </w:r>
          </w:hyperlink>
        </w:p>
        <w:p w14:paraId="46DBAE47" w14:textId="2182D2A9"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1" w:history="1">
            <w:r w:rsidR="00292F4B" w:rsidRPr="00B21CD3">
              <w:rPr>
                <w:rStyle w:val="af3"/>
                <w:noProof/>
              </w:rPr>
              <w:t>4. Вид профессиональной деятельности</w:t>
            </w:r>
            <w:r w:rsidR="00292F4B">
              <w:rPr>
                <w:noProof/>
                <w:webHidden/>
              </w:rPr>
              <w:tab/>
            </w:r>
            <w:r w:rsidR="00292F4B">
              <w:rPr>
                <w:noProof/>
                <w:webHidden/>
              </w:rPr>
              <w:fldChar w:fldCharType="begin"/>
            </w:r>
            <w:r w:rsidR="00292F4B">
              <w:rPr>
                <w:noProof/>
                <w:webHidden/>
              </w:rPr>
              <w:instrText xml:space="preserve"> PAGEREF _Toc146522881 \h </w:instrText>
            </w:r>
            <w:r w:rsidR="00292F4B">
              <w:rPr>
                <w:noProof/>
                <w:webHidden/>
              </w:rPr>
            </w:r>
            <w:r w:rsidR="00292F4B">
              <w:rPr>
                <w:noProof/>
                <w:webHidden/>
              </w:rPr>
              <w:fldChar w:fldCharType="separate"/>
            </w:r>
            <w:r w:rsidR="001405D4">
              <w:rPr>
                <w:noProof/>
                <w:webHidden/>
              </w:rPr>
              <w:t>3</w:t>
            </w:r>
            <w:r w:rsidR="00292F4B">
              <w:rPr>
                <w:noProof/>
                <w:webHidden/>
              </w:rPr>
              <w:fldChar w:fldCharType="end"/>
            </w:r>
          </w:hyperlink>
        </w:p>
        <w:p w14:paraId="74B9A76A" w14:textId="344F16E3"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2" w:history="1">
            <w:r w:rsidR="00292F4B" w:rsidRPr="00B21CD3">
              <w:rPr>
                <w:rStyle w:val="af3"/>
                <w:noProof/>
              </w:rPr>
              <w:t>5. Спецификация заданий для теоретического этапа профессионального экзамена:</w:t>
            </w:r>
            <w:r w:rsidR="00292F4B">
              <w:rPr>
                <w:noProof/>
                <w:webHidden/>
              </w:rPr>
              <w:tab/>
            </w:r>
            <w:r w:rsidR="00292F4B">
              <w:rPr>
                <w:noProof/>
                <w:webHidden/>
              </w:rPr>
              <w:fldChar w:fldCharType="begin"/>
            </w:r>
            <w:r w:rsidR="00292F4B">
              <w:rPr>
                <w:noProof/>
                <w:webHidden/>
              </w:rPr>
              <w:instrText xml:space="preserve"> PAGEREF _Toc146522882 \h </w:instrText>
            </w:r>
            <w:r w:rsidR="00292F4B">
              <w:rPr>
                <w:noProof/>
                <w:webHidden/>
              </w:rPr>
            </w:r>
            <w:r w:rsidR="00292F4B">
              <w:rPr>
                <w:noProof/>
                <w:webHidden/>
              </w:rPr>
              <w:fldChar w:fldCharType="separate"/>
            </w:r>
            <w:r w:rsidR="001405D4">
              <w:rPr>
                <w:noProof/>
                <w:webHidden/>
              </w:rPr>
              <w:t>3</w:t>
            </w:r>
            <w:r w:rsidR="00292F4B">
              <w:rPr>
                <w:noProof/>
                <w:webHidden/>
              </w:rPr>
              <w:fldChar w:fldCharType="end"/>
            </w:r>
          </w:hyperlink>
        </w:p>
        <w:p w14:paraId="1158949B" w14:textId="4B645C4E"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3" w:history="1">
            <w:r w:rsidR="00292F4B" w:rsidRPr="00B21CD3">
              <w:rPr>
                <w:rStyle w:val="af3"/>
                <w:noProof/>
              </w:rPr>
              <w:t>6. Спецификация заданий для практического этапа профессионального экзамена:</w:t>
            </w:r>
            <w:r w:rsidR="00292F4B">
              <w:rPr>
                <w:noProof/>
                <w:webHidden/>
              </w:rPr>
              <w:tab/>
            </w:r>
            <w:r w:rsidR="00292F4B">
              <w:rPr>
                <w:noProof/>
                <w:webHidden/>
              </w:rPr>
              <w:fldChar w:fldCharType="begin"/>
            </w:r>
            <w:r w:rsidR="00292F4B">
              <w:rPr>
                <w:noProof/>
                <w:webHidden/>
              </w:rPr>
              <w:instrText xml:space="preserve"> PAGEREF _Toc146522883 \h </w:instrText>
            </w:r>
            <w:r w:rsidR="00292F4B">
              <w:rPr>
                <w:noProof/>
                <w:webHidden/>
              </w:rPr>
            </w:r>
            <w:r w:rsidR="00292F4B">
              <w:rPr>
                <w:noProof/>
                <w:webHidden/>
              </w:rPr>
              <w:fldChar w:fldCharType="separate"/>
            </w:r>
            <w:r w:rsidR="001405D4">
              <w:rPr>
                <w:noProof/>
                <w:webHidden/>
              </w:rPr>
              <w:t>11</w:t>
            </w:r>
            <w:r w:rsidR="00292F4B">
              <w:rPr>
                <w:noProof/>
                <w:webHidden/>
              </w:rPr>
              <w:fldChar w:fldCharType="end"/>
            </w:r>
          </w:hyperlink>
        </w:p>
        <w:p w14:paraId="0E49C4F8" w14:textId="07C15089"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4" w:history="1">
            <w:r w:rsidR="00292F4B" w:rsidRPr="00B21CD3">
              <w:rPr>
                <w:rStyle w:val="af3"/>
                <w:noProof/>
              </w:rPr>
              <w:t>7. Материально-техническое обеспечение оценочных мероприятий</w:t>
            </w:r>
            <w:r w:rsidR="00292F4B">
              <w:rPr>
                <w:noProof/>
                <w:webHidden/>
              </w:rPr>
              <w:tab/>
            </w:r>
            <w:r w:rsidR="00292F4B">
              <w:rPr>
                <w:noProof/>
                <w:webHidden/>
              </w:rPr>
              <w:fldChar w:fldCharType="begin"/>
            </w:r>
            <w:r w:rsidR="00292F4B">
              <w:rPr>
                <w:noProof/>
                <w:webHidden/>
              </w:rPr>
              <w:instrText xml:space="preserve"> PAGEREF _Toc146522884 \h </w:instrText>
            </w:r>
            <w:r w:rsidR="00292F4B">
              <w:rPr>
                <w:noProof/>
                <w:webHidden/>
              </w:rPr>
            </w:r>
            <w:r w:rsidR="00292F4B">
              <w:rPr>
                <w:noProof/>
                <w:webHidden/>
              </w:rPr>
              <w:fldChar w:fldCharType="separate"/>
            </w:r>
            <w:r w:rsidR="001405D4">
              <w:rPr>
                <w:noProof/>
                <w:webHidden/>
              </w:rPr>
              <w:t>14</w:t>
            </w:r>
            <w:r w:rsidR="00292F4B">
              <w:rPr>
                <w:noProof/>
                <w:webHidden/>
              </w:rPr>
              <w:fldChar w:fldCharType="end"/>
            </w:r>
          </w:hyperlink>
        </w:p>
        <w:p w14:paraId="3F161C96" w14:textId="669CA0B5"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5" w:history="1">
            <w:r w:rsidR="00292F4B" w:rsidRPr="00B21CD3">
              <w:rPr>
                <w:rStyle w:val="af3"/>
                <w:noProof/>
              </w:rPr>
              <w:t>8. Кадровое обеспечение оценочных мероприятий</w:t>
            </w:r>
            <w:r w:rsidR="00292F4B">
              <w:rPr>
                <w:noProof/>
                <w:webHidden/>
              </w:rPr>
              <w:tab/>
            </w:r>
            <w:r w:rsidR="00292F4B">
              <w:rPr>
                <w:noProof/>
                <w:webHidden/>
              </w:rPr>
              <w:fldChar w:fldCharType="begin"/>
            </w:r>
            <w:r w:rsidR="00292F4B">
              <w:rPr>
                <w:noProof/>
                <w:webHidden/>
              </w:rPr>
              <w:instrText xml:space="preserve"> PAGEREF _Toc146522885 \h </w:instrText>
            </w:r>
            <w:r w:rsidR="00292F4B">
              <w:rPr>
                <w:noProof/>
                <w:webHidden/>
              </w:rPr>
            </w:r>
            <w:r w:rsidR="00292F4B">
              <w:rPr>
                <w:noProof/>
                <w:webHidden/>
              </w:rPr>
              <w:fldChar w:fldCharType="separate"/>
            </w:r>
            <w:r w:rsidR="001405D4">
              <w:rPr>
                <w:noProof/>
                <w:webHidden/>
              </w:rPr>
              <w:t>15</w:t>
            </w:r>
            <w:r w:rsidR="00292F4B">
              <w:rPr>
                <w:noProof/>
                <w:webHidden/>
              </w:rPr>
              <w:fldChar w:fldCharType="end"/>
            </w:r>
          </w:hyperlink>
        </w:p>
        <w:p w14:paraId="4E536CB3" w14:textId="7EC37F54"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6" w:history="1">
            <w:r w:rsidR="00292F4B" w:rsidRPr="00B21CD3">
              <w:rPr>
                <w:rStyle w:val="af3"/>
                <w:noProof/>
              </w:rPr>
              <w:t>9. Требования безопасности к проведению оценочных мероприятий (при необходимости)</w:t>
            </w:r>
            <w:r w:rsidR="00292F4B">
              <w:rPr>
                <w:noProof/>
                <w:webHidden/>
              </w:rPr>
              <w:tab/>
            </w:r>
            <w:r w:rsidR="00292F4B">
              <w:rPr>
                <w:noProof/>
                <w:webHidden/>
              </w:rPr>
              <w:fldChar w:fldCharType="begin"/>
            </w:r>
            <w:r w:rsidR="00292F4B">
              <w:rPr>
                <w:noProof/>
                <w:webHidden/>
              </w:rPr>
              <w:instrText xml:space="preserve"> PAGEREF _Toc146522886 \h </w:instrText>
            </w:r>
            <w:r w:rsidR="00292F4B">
              <w:rPr>
                <w:noProof/>
                <w:webHidden/>
              </w:rPr>
            </w:r>
            <w:r w:rsidR="00292F4B">
              <w:rPr>
                <w:noProof/>
                <w:webHidden/>
              </w:rPr>
              <w:fldChar w:fldCharType="separate"/>
            </w:r>
            <w:r w:rsidR="001405D4">
              <w:rPr>
                <w:noProof/>
                <w:webHidden/>
              </w:rPr>
              <w:t>16</w:t>
            </w:r>
            <w:r w:rsidR="00292F4B">
              <w:rPr>
                <w:noProof/>
                <w:webHidden/>
              </w:rPr>
              <w:fldChar w:fldCharType="end"/>
            </w:r>
          </w:hyperlink>
        </w:p>
        <w:p w14:paraId="717DF06E" w14:textId="5ECB44A3"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7" w:history="1">
            <w:r w:rsidR="00292F4B" w:rsidRPr="00B21CD3">
              <w:rPr>
                <w:rStyle w:val="af3"/>
                <w:noProof/>
              </w:rPr>
              <w:t>10. Задания для теоретического этапа профессионального экзамена</w:t>
            </w:r>
            <w:r w:rsidR="00292F4B">
              <w:rPr>
                <w:noProof/>
                <w:webHidden/>
              </w:rPr>
              <w:tab/>
            </w:r>
            <w:r w:rsidR="00292F4B">
              <w:rPr>
                <w:noProof/>
                <w:webHidden/>
              </w:rPr>
              <w:fldChar w:fldCharType="begin"/>
            </w:r>
            <w:r w:rsidR="00292F4B">
              <w:rPr>
                <w:noProof/>
                <w:webHidden/>
              </w:rPr>
              <w:instrText xml:space="preserve"> PAGEREF _Toc146522887 \h </w:instrText>
            </w:r>
            <w:r w:rsidR="00292F4B">
              <w:rPr>
                <w:noProof/>
                <w:webHidden/>
              </w:rPr>
            </w:r>
            <w:r w:rsidR="00292F4B">
              <w:rPr>
                <w:noProof/>
                <w:webHidden/>
              </w:rPr>
              <w:fldChar w:fldCharType="separate"/>
            </w:r>
            <w:r w:rsidR="001405D4">
              <w:rPr>
                <w:noProof/>
                <w:webHidden/>
              </w:rPr>
              <w:t>16</w:t>
            </w:r>
            <w:r w:rsidR="00292F4B">
              <w:rPr>
                <w:noProof/>
                <w:webHidden/>
              </w:rPr>
              <w:fldChar w:fldCharType="end"/>
            </w:r>
          </w:hyperlink>
        </w:p>
        <w:p w14:paraId="077DB143" w14:textId="623D52F6"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8" w:history="1">
            <w:r w:rsidR="00292F4B" w:rsidRPr="00B21CD3">
              <w:rPr>
                <w:rStyle w:val="af3"/>
                <w:noProof/>
              </w:rPr>
              <w:t>11. Критерии оценки (ключи к заданиям), правила обработки результатов теоретического этапа профессионального экзамена и принятия решения о допуске (отказе в допуске) к практическому этапу профессионального экзамена</w:t>
            </w:r>
            <w:r w:rsidR="00292F4B">
              <w:rPr>
                <w:noProof/>
                <w:webHidden/>
              </w:rPr>
              <w:tab/>
            </w:r>
            <w:r w:rsidR="007B47BC">
              <w:rPr>
                <w:noProof/>
                <w:webHidden/>
              </w:rPr>
              <w:t>25</w:t>
            </w:r>
          </w:hyperlink>
        </w:p>
        <w:p w14:paraId="7C061035" w14:textId="400D5499"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89" w:history="1">
            <w:r w:rsidR="00292F4B" w:rsidRPr="00B21CD3">
              <w:rPr>
                <w:rStyle w:val="af3"/>
                <w:noProof/>
              </w:rPr>
              <w:t>12. Задания для практического этапа профессионального экзамена</w:t>
            </w:r>
            <w:r w:rsidR="00292F4B">
              <w:rPr>
                <w:noProof/>
                <w:webHidden/>
              </w:rPr>
              <w:tab/>
            </w:r>
            <w:r w:rsidR="007B47BC">
              <w:rPr>
                <w:noProof/>
                <w:webHidden/>
              </w:rPr>
              <w:t>27</w:t>
            </w:r>
          </w:hyperlink>
        </w:p>
        <w:p w14:paraId="0FA8BC4A" w14:textId="7E2D9D2F"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90" w:history="1">
            <w:r w:rsidR="00292F4B" w:rsidRPr="00B21CD3">
              <w:rPr>
                <w:rStyle w:val="af3"/>
                <w:noProof/>
              </w:rPr>
              <w:t>13. Правила обработки результатов профессионального экзамена и принятия решения о соответствии квалификации соискателя требованиям к квалификации</w:t>
            </w:r>
            <w:r w:rsidR="00292F4B">
              <w:rPr>
                <w:noProof/>
                <w:webHidden/>
              </w:rPr>
              <w:tab/>
            </w:r>
            <w:r w:rsidR="009E7B5A">
              <w:rPr>
                <w:noProof/>
                <w:webHidden/>
              </w:rPr>
              <w:t>29</w:t>
            </w:r>
          </w:hyperlink>
        </w:p>
        <w:p w14:paraId="574C203F" w14:textId="6405729D" w:rsidR="00292F4B" w:rsidRDefault="000C6899">
          <w:pPr>
            <w:pStyle w:val="34"/>
            <w:tabs>
              <w:tab w:val="right" w:leader="dot" w:pos="9912"/>
            </w:tabs>
            <w:rPr>
              <w:rFonts w:asciiTheme="minorHAnsi" w:hAnsiTheme="minorHAnsi" w:cstheme="minorBidi"/>
              <w:b w:val="0"/>
              <w:noProof/>
              <w:kern w:val="2"/>
              <w:sz w:val="22"/>
              <w14:ligatures w14:val="standardContextual"/>
            </w:rPr>
          </w:pPr>
          <w:hyperlink w:anchor="_Toc146522891" w:history="1">
            <w:r w:rsidR="00292F4B" w:rsidRPr="00B21CD3">
              <w:rPr>
                <w:rStyle w:val="af3"/>
                <w:noProof/>
              </w:rPr>
              <w:t>14. Перечень нормативных правовых и иных документов, использованных при подготовке комплекта оценочных средств</w:t>
            </w:r>
            <w:r w:rsidR="00292F4B">
              <w:rPr>
                <w:noProof/>
                <w:webHidden/>
              </w:rPr>
              <w:tab/>
            </w:r>
            <w:r w:rsidR="009E7B5A">
              <w:rPr>
                <w:noProof/>
                <w:webHidden/>
              </w:rPr>
              <w:t>29</w:t>
            </w:r>
          </w:hyperlink>
        </w:p>
        <w:p w14:paraId="53CFF2D8" w14:textId="1E7E0806" w:rsidR="00BB7EE5" w:rsidRDefault="00BB7EE5">
          <w:r>
            <w:rPr>
              <w:b/>
              <w:bCs/>
            </w:rPr>
            <w:fldChar w:fldCharType="end"/>
          </w:r>
        </w:p>
      </w:sdtContent>
    </w:sdt>
    <w:p w14:paraId="300824CB" w14:textId="4161851F" w:rsidR="00D37918" w:rsidRDefault="00D37918"/>
    <w:p w14:paraId="0DF22E75" w14:textId="77777777" w:rsidR="00BB7EE5" w:rsidRPr="00BB7EE5" w:rsidRDefault="002131AD" w:rsidP="00BB7EE5">
      <w:pPr>
        <w:pStyle w:val="3"/>
        <w:rPr>
          <w:rStyle w:val="ae"/>
          <w:b/>
          <w:bCs/>
        </w:rPr>
      </w:pPr>
      <w:r>
        <w:rPr>
          <w:sz w:val="24"/>
          <w:szCs w:val="24"/>
          <w:lang w:eastAsia="ru-RU"/>
        </w:rPr>
        <w:br w:type="page"/>
      </w:r>
      <w:bookmarkStart w:id="9" w:name="_Toc87296036"/>
      <w:bookmarkStart w:id="10" w:name="_Toc112268578"/>
      <w:bookmarkStart w:id="11" w:name="_Toc144993596"/>
      <w:bookmarkStart w:id="12" w:name="_Toc144993704"/>
      <w:bookmarkStart w:id="13" w:name="_Toc146522878"/>
      <w:r w:rsidRPr="00BB7EE5">
        <w:lastRenderedPageBreak/>
        <w:t>1. Наименование квалификации и уровень квалификации</w:t>
      </w:r>
      <w:r w:rsidRPr="00BB7EE5">
        <w:rPr>
          <w:rStyle w:val="ae"/>
          <w:b/>
          <w:bCs/>
        </w:rPr>
        <w:t>:</w:t>
      </w:r>
      <w:bookmarkEnd w:id="9"/>
      <w:bookmarkEnd w:id="10"/>
      <w:bookmarkEnd w:id="11"/>
      <w:bookmarkEnd w:id="12"/>
      <w:bookmarkEnd w:id="13"/>
    </w:p>
    <w:p w14:paraId="382AD062" w14:textId="27360CF0" w:rsidR="00C95A4F" w:rsidRPr="00A91049" w:rsidRDefault="00C95A4F" w:rsidP="00BB7EE5">
      <w:pPr>
        <w:spacing w:after="0" w:line="240" w:lineRule="auto"/>
        <w:rPr>
          <w:rFonts w:ascii="Times New Roman" w:hAnsi="Times New Roman"/>
          <w:noProof/>
          <w:sz w:val="24"/>
          <w:szCs w:val="24"/>
          <w:lang w:eastAsia="ru-RU"/>
        </w:rPr>
      </w:pPr>
      <w:r w:rsidRPr="00A91049">
        <w:rPr>
          <w:rFonts w:ascii="Times New Roman" w:hAnsi="Times New Roman"/>
          <w:noProof/>
          <w:sz w:val="24"/>
          <w:szCs w:val="24"/>
          <w:lang w:eastAsia="ru-RU"/>
        </w:rPr>
        <w:t>Главный инженер проекта (специалист по организации строительства)</w:t>
      </w:r>
      <w:r w:rsidR="002D1D4E">
        <w:rPr>
          <w:rFonts w:ascii="Times New Roman" w:hAnsi="Times New Roman"/>
          <w:noProof/>
          <w:sz w:val="24"/>
          <w:szCs w:val="24"/>
          <w:lang w:eastAsia="ru-RU"/>
        </w:rPr>
        <w:t xml:space="preserve"> </w:t>
      </w:r>
      <w:r w:rsidRPr="00A91049">
        <w:rPr>
          <w:rFonts w:ascii="Times New Roman" w:hAnsi="Times New Roman"/>
          <w:noProof/>
          <w:sz w:val="24"/>
          <w:szCs w:val="24"/>
          <w:lang w:eastAsia="ru-RU"/>
        </w:rPr>
        <w:t>(7 уровень квалификации)</w:t>
      </w:r>
    </w:p>
    <w:p w14:paraId="2685D077" w14:textId="77777777" w:rsidR="00666423" w:rsidRDefault="009F0B16" w:rsidP="00666423">
      <w:pPr>
        <w:spacing w:after="0" w:line="240" w:lineRule="auto"/>
        <w:jc w:val="both"/>
        <w:rPr>
          <w:rFonts w:ascii="Times New Roman" w:hAnsi="Times New Roman"/>
          <w:noProof/>
          <w:sz w:val="20"/>
          <w:szCs w:val="20"/>
          <w:lang w:eastAsia="ru-RU"/>
        </w:rPr>
      </w:pPr>
      <w:r w:rsidRPr="001116B3">
        <w:rPr>
          <w:rFonts w:ascii="Times New Roman" w:hAnsi="Times New Roman"/>
          <w:noProof/>
          <w:sz w:val="20"/>
          <w:szCs w:val="20"/>
          <w:lang w:eastAsia="ru-RU"/>
        </w:rPr>
        <w:t>(указываются в соответствии с профессиональным стандартом или квалификационными требованиями, установленными федеральными законами и иными нормативными правовыми актами Российской Федерации)</w:t>
      </w:r>
      <w:bookmarkStart w:id="14" w:name="_Toc87296037"/>
      <w:bookmarkStart w:id="15" w:name="_Toc112268579"/>
      <w:bookmarkStart w:id="16" w:name="_Toc144993597"/>
      <w:bookmarkStart w:id="17" w:name="_Toc144993705"/>
    </w:p>
    <w:p w14:paraId="7014C90E" w14:textId="77777777" w:rsidR="00666423" w:rsidRDefault="00666423" w:rsidP="00666423">
      <w:pPr>
        <w:spacing w:after="0" w:line="240" w:lineRule="auto"/>
        <w:jc w:val="both"/>
        <w:rPr>
          <w:rFonts w:ascii="Times New Roman" w:hAnsi="Times New Roman"/>
          <w:noProof/>
          <w:sz w:val="24"/>
          <w:szCs w:val="24"/>
          <w:lang w:eastAsia="ru-RU"/>
        </w:rPr>
      </w:pPr>
    </w:p>
    <w:p w14:paraId="1693F4EA" w14:textId="77777777" w:rsidR="00D05C3C" w:rsidRPr="00D05C3C" w:rsidRDefault="00D05C3C" w:rsidP="00666423">
      <w:pPr>
        <w:spacing w:after="0" w:line="240" w:lineRule="auto"/>
        <w:jc w:val="both"/>
        <w:rPr>
          <w:rFonts w:ascii="Times New Roman" w:hAnsi="Times New Roman"/>
          <w:noProof/>
          <w:sz w:val="24"/>
          <w:szCs w:val="24"/>
          <w:lang w:eastAsia="ru-RU"/>
        </w:rPr>
      </w:pPr>
    </w:p>
    <w:p w14:paraId="7C995348" w14:textId="77777777" w:rsidR="00666423" w:rsidRPr="00BB7EE5" w:rsidRDefault="002131AD" w:rsidP="00BB7EE5">
      <w:pPr>
        <w:pStyle w:val="3"/>
        <w:rPr>
          <w:rStyle w:val="ae"/>
          <w:b/>
          <w:bCs/>
        </w:rPr>
      </w:pPr>
      <w:bookmarkStart w:id="18" w:name="_Toc146522879"/>
      <w:r w:rsidRPr="00BB7EE5">
        <w:t>2. Номер квалификации</w:t>
      </w:r>
      <w:r w:rsidRPr="00BB7EE5">
        <w:rPr>
          <w:rStyle w:val="ae"/>
          <w:b/>
          <w:bCs/>
        </w:rPr>
        <w:t>:</w:t>
      </w:r>
      <w:bookmarkEnd w:id="14"/>
      <w:bookmarkEnd w:id="15"/>
      <w:bookmarkEnd w:id="18"/>
    </w:p>
    <w:p w14:paraId="0F29C9B9" w14:textId="68721B97" w:rsidR="002131AD" w:rsidRPr="00666423" w:rsidRDefault="002131AD" w:rsidP="002C6BA1">
      <w:pPr>
        <w:spacing w:after="0" w:line="240" w:lineRule="auto"/>
        <w:rPr>
          <w:rFonts w:ascii="Times New Roman" w:hAnsi="Times New Roman"/>
          <w:noProof/>
          <w:sz w:val="20"/>
          <w:szCs w:val="20"/>
          <w:lang w:eastAsia="ru-RU"/>
        </w:rPr>
      </w:pPr>
      <w:r w:rsidRPr="00A91049">
        <w:rPr>
          <w:rFonts w:ascii="Times New Roman" w:hAnsi="Times New Roman"/>
          <w:sz w:val="24"/>
          <w:szCs w:val="24"/>
          <w:lang w:eastAsia="ru-RU"/>
        </w:rPr>
        <w:t>16.02500.09</w:t>
      </w:r>
      <w:bookmarkEnd w:id="16"/>
      <w:bookmarkEnd w:id="17"/>
    </w:p>
    <w:p w14:paraId="7AF32855" w14:textId="77777777" w:rsidR="00666423" w:rsidRDefault="002131AD" w:rsidP="00666423">
      <w:pPr>
        <w:widowControl w:val="0"/>
        <w:autoSpaceDE w:val="0"/>
        <w:autoSpaceDN w:val="0"/>
        <w:spacing w:after="0" w:line="240" w:lineRule="auto"/>
        <w:rPr>
          <w:rFonts w:ascii="Times New Roman" w:hAnsi="Times New Roman"/>
          <w:sz w:val="20"/>
          <w:szCs w:val="20"/>
          <w:lang w:eastAsia="ru-RU"/>
        </w:rPr>
      </w:pPr>
      <w:r w:rsidRPr="002131AD">
        <w:rPr>
          <w:rFonts w:ascii="Times New Roman" w:hAnsi="Times New Roman"/>
          <w:sz w:val="20"/>
          <w:szCs w:val="20"/>
          <w:lang w:eastAsia="ru-RU"/>
        </w:rPr>
        <w:t>(номер квалификации в реестре сведений о проведении независимой оценки квалификации)</w:t>
      </w:r>
      <w:bookmarkStart w:id="19" w:name="_Toc87296038"/>
      <w:bookmarkStart w:id="20" w:name="_Toc112268580"/>
      <w:bookmarkStart w:id="21" w:name="_Toc144993598"/>
      <w:bookmarkStart w:id="22" w:name="_Toc144993706"/>
    </w:p>
    <w:p w14:paraId="06F79794" w14:textId="77777777" w:rsidR="00666423" w:rsidRPr="00D05C3C" w:rsidRDefault="00666423" w:rsidP="00666423">
      <w:pPr>
        <w:widowControl w:val="0"/>
        <w:autoSpaceDE w:val="0"/>
        <w:autoSpaceDN w:val="0"/>
        <w:spacing w:after="0" w:line="240" w:lineRule="auto"/>
        <w:rPr>
          <w:rFonts w:ascii="Times New Roman" w:hAnsi="Times New Roman"/>
          <w:sz w:val="24"/>
          <w:szCs w:val="24"/>
          <w:lang w:eastAsia="ru-RU"/>
        </w:rPr>
      </w:pPr>
    </w:p>
    <w:p w14:paraId="2FD224EE" w14:textId="77777777" w:rsidR="00D05C3C" w:rsidRPr="00D05C3C" w:rsidRDefault="00D05C3C" w:rsidP="00666423">
      <w:pPr>
        <w:widowControl w:val="0"/>
        <w:autoSpaceDE w:val="0"/>
        <w:autoSpaceDN w:val="0"/>
        <w:spacing w:after="0" w:line="240" w:lineRule="auto"/>
        <w:rPr>
          <w:rFonts w:ascii="Times New Roman" w:hAnsi="Times New Roman"/>
          <w:sz w:val="24"/>
          <w:szCs w:val="24"/>
          <w:lang w:eastAsia="ru-RU"/>
        </w:rPr>
      </w:pPr>
    </w:p>
    <w:p w14:paraId="0D599BD6" w14:textId="6B2F0C4B" w:rsidR="00732248" w:rsidRPr="00666423" w:rsidRDefault="00732248" w:rsidP="00666423">
      <w:pPr>
        <w:widowControl w:val="0"/>
        <w:autoSpaceDE w:val="0"/>
        <w:autoSpaceDN w:val="0"/>
        <w:spacing w:after="0" w:line="240" w:lineRule="auto"/>
        <w:rPr>
          <w:rStyle w:val="ae"/>
          <w:b w:val="0"/>
          <w:bCs w:val="0"/>
          <w:sz w:val="20"/>
          <w:szCs w:val="20"/>
          <w:lang w:eastAsia="ru-RU"/>
        </w:rPr>
      </w:pPr>
      <w:bookmarkStart w:id="23" w:name="_Toc146522880"/>
      <w:r w:rsidRPr="00BB7EE5">
        <w:rPr>
          <w:rStyle w:val="30"/>
        </w:rPr>
        <w:t>3. Профессиональный стандарт или квалификационные требования, установленные федеральными законами и иными нормативными правовыми актами Российской Федерации</w:t>
      </w:r>
      <w:bookmarkEnd w:id="19"/>
      <w:bookmarkEnd w:id="20"/>
      <w:bookmarkEnd w:id="23"/>
      <w:r w:rsidR="00C710DB" w:rsidRPr="00666423">
        <w:rPr>
          <w:rStyle w:val="ae"/>
        </w:rPr>
        <w:t xml:space="preserve"> </w:t>
      </w:r>
      <w:r w:rsidRPr="00BB7EE5">
        <w:rPr>
          <w:rStyle w:val="ae"/>
          <w:sz w:val="24"/>
          <w:szCs w:val="24"/>
        </w:rPr>
        <w:t>(далее – требования к квалификации)</w:t>
      </w:r>
      <w:r w:rsidRPr="00666423">
        <w:rPr>
          <w:rStyle w:val="ae"/>
        </w:rPr>
        <w:t>:</w:t>
      </w:r>
      <w:bookmarkEnd w:id="21"/>
      <w:bookmarkEnd w:id="22"/>
    </w:p>
    <w:p w14:paraId="41BC265A" w14:textId="16F64A57" w:rsidR="00732248" w:rsidRPr="00A91049" w:rsidRDefault="000C6899" w:rsidP="007638F0">
      <w:pPr>
        <w:shd w:val="clear" w:color="auto" w:fill="FFFFFF"/>
        <w:spacing w:after="0" w:line="240" w:lineRule="auto"/>
        <w:textAlignment w:val="baseline"/>
        <w:rPr>
          <w:rFonts w:ascii="Times New Roman" w:hAnsi="Times New Roman"/>
          <w:sz w:val="24"/>
          <w:szCs w:val="24"/>
          <w:lang w:eastAsia="ru-RU"/>
        </w:rPr>
      </w:pPr>
      <w:hyperlink r:id="rId9" w:anchor="6540IN" w:history="1">
        <w:r w:rsidR="00732248" w:rsidRPr="00A91049">
          <w:rPr>
            <w:rFonts w:ascii="Times New Roman" w:hAnsi="Times New Roman"/>
            <w:sz w:val="24"/>
            <w:szCs w:val="24"/>
            <w:lang w:eastAsia="ru-RU"/>
          </w:rPr>
          <w:t>«Специалист по организации строительства»</w:t>
        </w:r>
      </w:hyperlink>
      <w:r w:rsidR="00732248" w:rsidRPr="00A91049">
        <w:rPr>
          <w:rFonts w:ascii="Times New Roman" w:hAnsi="Times New Roman"/>
          <w:sz w:val="24"/>
          <w:szCs w:val="24"/>
          <w:lang w:eastAsia="ru-RU"/>
        </w:rPr>
        <w:t>, код 16.025 (утв. приказом Министерства труда и социальной защиты РФ от 21 апреля 2022 года N 231н, рег.</w:t>
      </w:r>
      <w:r w:rsidR="001D7241" w:rsidRPr="00A91049">
        <w:rPr>
          <w:rFonts w:ascii="Times New Roman" w:hAnsi="Times New Roman"/>
          <w:sz w:val="24"/>
          <w:szCs w:val="24"/>
          <w:lang w:eastAsia="ru-RU"/>
        </w:rPr>
        <w:t xml:space="preserve"> </w:t>
      </w:r>
      <w:r w:rsidR="00732248" w:rsidRPr="00A91049">
        <w:rPr>
          <w:rFonts w:ascii="Times New Roman" w:hAnsi="Times New Roman"/>
          <w:sz w:val="24"/>
          <w:szCs w:val="24"/>
          <w:lang w:eastAsia="ru-RU"/>
        </w:rPr>
        <w:t>номер 244)</w:t>
      </w:r>
    </w:p>
    <w:p w14:paraId="7316F1F7" w14:textId="77777777" w:rsidR="00666423" w:rsidRDefault="00732248" w:rsidP="00666423">
      <w:pPr>
        <w:widowControl w:val="0"/>
        <w:autoSpaceDE w:val="0"/>
        <w:autoSpaceDN w:val="0"/>
        <w:spacing w:after="0" w:line="240" w:lineRule="auto"/>
        <w:contextualSpacing/>
        <w:jc w:val="center"/>
        <w:rPr>
          <w:rFonts w:ascii="Times New Roman" w:hAnsi="Times New Roman"/>
          <w:sz w:val="20"/>
          <w:szCs w:val="20"/>
          <w:lang w:eastAsia="ru-RU"/>
        </w:rPr>
      </w:pPr>
      <w:r w:rsidRPr="00732248">
        <w:rPr>
          <w:rFonts w:ascii="Times New Roman" w:hAnsi="Times New Roman"/>
          <w:sz w:val="28"/>
          <w:szCs w:val="28"/>
          <w:lang w:eastAsia="ru-RU"/>
        </w:rPr>
        <w:t>(</w:t>
      </w:r>
      <w:r w:rsidRPr="00732248">
        <w:rPr>
          <w:rFonts w:ascii="Times New Roman" w:hAnsi="Times New Roman"/>
          <w:sz w:val="20"/>
          <w:szCs w:val="20"/>
          <w:lang w:eastAsia="ru-RU"/>
        </w:rPr>
        <w:t>наименование</w:t>
      </w:r>
      <w:r w:rsidRPr="00732248">
        <w:rPr>
          <w:rFonts w:ascii="Times New Roman" w:hAnsi="Times New Roman"/>
          <w:sz w:val="28"/>
          <w:szCs w:val="28"/>
          <w:lang w:eastAsia="ru-RU"/>
        </w:rPr>
        <w:t xml:space="preserve"> </w:t>
      </w:r>
      <w:r w:rsidRPr="00732248">
        <w:rPr>
          <w:rFonts w:ascii="Times New Roman" w:hAnsi="Times New Roman"/>
          <w:sz w:val="20"/>
          <w:szCs w:val="20"/>
          <w:lang w:eastAsia="ru-RU"/>
        </w:rPr>
        <w:t>и код профессионального стандарта либо наименование и реквизиты документов, устанавливающих квалификационные требования)</w:t>
      </w:r>
      <w:bookmarkStart w:id="24" w:name="_Toc87296039"/>
      <w:bookmarkStart w:id="25" w:name="_Toc112268581"/>
      <w:bookmarkStart w:id="26" w:name="_Toc144993599"/>
      <w:bookmarkStart w:id="27" w:name="_Toc144993707"/>
    </w:p>
    <w:p w14:paraId="04D7D156" w14:textId="77777777" w:rsidR="00666423" w:rsidRPr="00D05C3C" w:rsidRDefault="00666423" w:rsidP="00666423">
      <w:pPr>
        <w:widowControl w:val="0"/>
        <w:autoSpaceDE w:val="0"/>
        <w:autoSpaceDN w:val="0"/>
        <w:spacing w:after="0" w:line="240" w:lineRule="auto"/>
        <w:contextualSpacing/>
        <w:jc w:val="center"/>
        <w:rPr>
          <w:rFonts w:ascii="Times New Roman" w:hAnsi="Times New Roman"/>
          <w:sz w:val="24"/>
          <w:szCs w:val="24"/>
          <w:lang w:eastAsia="ru-RU"/>
        </w:rPr>
      </w:pPr>
    </w:p>
    <w:p w14:paraId="59CBADF0" w14:textId="77777777" w:rsidR="00D05C3C" w:rsidRPr="00D05C3C" w:rsidRDefault="00D05C3C" w:rsidP="00666423">
      <w:pPr>
        <w:widowControl w:val="0"/>
        <w:autoSpaceDE w:val="0"/>
        <w:autoSpaceDN w:val="0"/>
        <w:spacing w:after="0" w:line="240" w:lineRule="auto"/>
        <w:contextualSpacing/>
        <w:jc w:val="center"/>
        <w:rPr>
          <w:rFonts w:ascii="Times New Roman" w:hAnsi="Times New Roman"/>
          <w:sz w:val="24"/>
          <w:szCs w:val="24"/>
          <w:lang w:eastAsia="ru-RU"/>
        </w:rPr>
      </w:pPr>
    </w:p>
    <w:p w14:paraId="76F131C3" w14:textId="524D919B" w:rsidR="00897B0C" w:rsidRPr="00666423" w:rsidRDefault="00897B0C" w:rsidP="00666423">
      <w:pPr>
        <w:widowControl w:val="0"/>
        <w:autoSpaceDE w:val="0"/>
        <w:autoSpaceDN w:val="0"/>
        <w:spacing w:after="0" w:line="240" w:lineRule="auto"/>
        <w:contextualSpacing/>
        <w:rPr>
          <w:rStyle w:val="ae"/>
          <w:b w:val="0"/>
          <w:bCs w:val="0"/>
          <w:sz w:val="20"/>
          <w:szCs w:val="20"/>
          <w:lang w:eastAsia="ru-RU"/>
        </w:rPr>
      </w:pPr>
      <w:bookmarkStart w:id="28" w:name="_Toc146522881"/>
      <w:r w:rsidRPr="00BB7EE5">
        <w:rPr>
          <w:rStyle w:val="30"/>
        </w:rPr>
        <w:t>4. Вид профессиональной деятельности</w:t>
      </w:r>
      <w:bookmarkEnd w:id="28"/>
      <w:r w:rsidRPr="00666423">
        <w:rPr>
          <w:rStyle w:val="ae"/>
        </w:rPr>
        <w:t>:</w:t>
      </w:r>
      <w:bookmarkEnd w:id="24"/>
      <w:bookmarkEnd w:id="25"/>
      <w:bookmarkEnd w:id="26"/>
      <w:bookmarkEnd w:id="27"/>
    </w:p>
    <w:p w14:paraId="7AD6925A" w14:textId="77777777" w:rsidR="00666423" w:rsidRDefault="00897B0C" w:rsidP="00666423">
      <w:pPr>
        <w:shd w:val="clear" w:color="auto" w:fill="FFFFFF"/>
        <w:spacing w:after="0" w:line="240" w:lineRule="auto"/>
        <w:textAlignment w:val="baseline"/>
        <w:rPr>
          <w:rFonts w:ascii="Times New Roman" w:hAnsi="Times New Roman"/>
          <w:sz w:val="24"/>
          <w:szCs w:val="24"/>
          <w:lang w:eastAsia="ru-RU"/>
        </w:rPr>
      </w:pPr>
      <w:r w:rsidRPr="00A91049">
        <w:rPr>
          <w:rFonts w:ascii="Times New Roman" w:hAnsi="Times New Roman"/>
          <w:sz w:val="24"/>
          <w:szCs w:val="24"/>
          <w:lang w:eastAsia="ru-RU"/>
        </w:rPr>
        <w:t>Организация строительства, реконструкции, капитального ремонта, сноса объектов капитального строительства</w:t>
      </w:r>
      <w:bookmarkStart w:id="29" w:name="_Toc144993600"/>
      <w:bookmarkStart w:id="30" w:name="_Toc144993708"/>
    </w:p>
    <w:p w14:paraId="022DA052" w14:textId="77777777" w:rsidR="00666423" w:rsidRDefault="00666423" w:rsidP="00666423">
      <w:pPr>
        <w:shd w:val="clear" w:color="auto" w:fill="FFFFFF"/>
        <w:spacing w:after="0" w:line="240" w:lineRule="auto"/>
        <w:textAlignment w:val="baseline"/>
        <w:rPr>
          <w:rFonts w:ascii="Times New Roman" w:hAnsi="Times New Roman"/>
          <w:sz w:val="24"/>
          <w:szCs w:val="24"/>
          <w:lang w:eastAsia="ru-RU"/>
        </w:rPr>
      </w:pPr>
    </w:p>
    <w:p w14:paraId="0FE4AF36" w14:textId="77777777" w:rsidR="00D05C3C" w:rsidRDefault="00D05C3C" w:rsidP="00666423">
      <w:pPr>
        <w:shd w:val="clear" w:color="auto" w:fill="FFFFFF"/>
        <w:spacing w:after="0" w:line="240" w:lineRule="auto"/>
        <w:textAlignment w:val="baseline"/>
        <w:rPr>
          <w:rFonts w:ascii="Times New Roman" w:hAnsi="Times New Roman"/>
          <w:sz w:val="24"/>
          <w:szCs w:val="24"/>
          <w:lang w:eastAsia="ru-RU"/>
        </w:rPr>
      </w:pPr>
    </w:p>
    <w:p w14:paraId="3E0F0C48" w14:textId="417FF92E" w:rsidR="006C677B" w:rsidRPr="00BB7EE5" w:rsidRDefault="003E3F99" w:rsidP="00BB7EE5">
      <w:pPr>
        <w:pStyle w:val="3"/>
        <w:rPr>
          <w:rStyle w:val="ae"/>
          <w:b/>
          <w:bCs/>
        </w:rPr>
      </w:pPr>
      <w:bookmarkStart w:id="31" w:name="_Toc146522882"/>
      <w:r w:rsidRPr="002146E6">
        <w:rPr>
          <w:rStyle w:val="ae"/>
          <w:b/>
          <w:bCs/>
        </w:rPr>
        <w:t>5.</w:t>
      </w:r>
      <w:r w:rsidR="00803897" w:rsidRPr="002146E6">
        <w:rPr>
          <w:rStyle w:val="ae"/>
          <w:b/>
          <w:bCs/>
        </w:rPr>
        <w:t xml:space="preserve"> </w:t>
      </w:r>
      <w:r w:rsidRPr="002146E6">
        <w:rPr>
          <w:rStyle w:val="ae"/>
          <w:b/>
          <w:bCs/>
        </w:rPr>
        <w:t>Спецификация</w:t>
      </w:r>
      <w:r w:rsidR="00803897" w:rsidRPr="002146E6">
        <w:rPr>
          <w:rStyle w:val="ae"/>
          <w:b/>
          <w:bCs/>
        </w:rPr>
        <w:t xml:space="preserve"> </w:t>
      </w:r>
      <w:r w:rsidRPr="002146E6">
        <w:rPr>
          <w:rStyle w:val="ae"/>
          <w:b/>
          <w:bCs/>
        </w:rPr>
        <w:t>заданий</w:t>
      </w:r>
      <w:r w:rsidR="00803897" w:rsidRPr="002146E6">
        <w:rPr>
          <w:rStyle w:val="ae"/>
          <w:b/>
          <w:bCs/>
        </w:rPr>
        <w:t xml:space="preserve"> </w:t>
      </w:r>
      <w:r w:rsidRPr="002146E6">
        <w:rPr>
          <w:rStyle w:val="ae"/>
          <w:b/>
          <w:bCs/>
        </w:rPr>
        <w:t>для</w:t>
      </w:r>
      <w:r w:rsidR="00803897" w:rsidRPr="002146E6">
        <w:rPr>
          <w:rStyle w:val="ae"/>
          <w:b/>
          <w:bCs/>
        </w:rPr>
        <w:t xml:space="preserve"> </w:t>
      </w:r>
      <w:r w:rsidRPr="002146E6">
        <w:rPr>
          <w:rStyle w:val="ae"/>
          <w:b/>
          <w:bCs/>
        </w:rPr>
        <w:t>теоретического</w:t>
      </w:r>
      <w:r w:rsidR="00803897" w:rsidRPr="002146E6">
        <w:rPr>
          <w:rStyle w:val="ae"/>
          <w:b/>
          <w:bCs/>
        </w:rPr>
        <w:t xml:space="preserve"> </w:t>
      </w:r>
      <w:r w:rsidRPr="002146E6">
        <w:rPr>
          <w:rStyle w:val="ae"/>
          <w:b/>
          <w:bCs/>
        </w:rPr>
        <w:t>этапа</w:t>
      </w:r>
      <w:r w:rsidR="00803897" w:rsidRPr="002146E6">
        <w:rPr>
          <w:rStyle w:val="ae"/>
          <w:b/>
          <w:bCs/>
        </w:rPr>
        <w:t xml:space="preserve"> </w:t>
      </w:r>
      <w:r w:rsidRPr="002146E6">
        <w:rPr>
          <w:rStyle w:val="ae"/>
          <w:b/>
          <w:bCs/>
        </w:rPr>
        <w:t>профессионального</w:t>
      </w:r>
      <w:r w:rsidR="00803897" w:rsidRPr="002146E6">
        <w:rPr>
          <w:rStyle w:val="ae"/>
          <w:b/>
          <w:bCs/>
        </w:rPr>
        <w:t xml:space="preserve"> </w:t>
      </w:r>
      <w:r w:rsidRPr="002146E6">
        <w:rPr>
          <w:rStyle w:val="ae"/>
          <w:b/>
          <w:bCs/>
        </w:rPr>
        <w:t>экзамена</w:t>
      </w:r>
      <w:bookmarkEnd w:id="29"/>
      <w:bookmarkEnd w:id="30"/>
      <w:r w:rsidR="00BB7EE5">
        <w:rPr>
          <w:rStyle w:val="ae"/>
          <w:b/>
          <w:bCs/>
        </w:rPr>
        <w:t>:</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3987"/>
        <w:gridCol w:w="1789"/>
        <w:gridCol w:w="3851"/>
      </w:tblGrid>
      <w:tr w:rsidR="006540B0" w14:paraId="536E183C" w14:textId="77777777" w:rsidTr="00C37E70">
        <w:trPr>
          <w:trHeight w:val="20"/>
        </w:trPr>
        <w:tc>
          <w:tcPr>
            <w:tcW w:w="2071" w:type="pct"/>
          </w:tcPr>
          <w:p w14:paraId="641D3644" w14:textId="4FBFF03A" w:rsidR="002146E6" w:rsidRDefault="002146E6" w:rsidP="002146E6">
            <w:pPr>
              <w:widowControl w:val="0"/>
              <w:autoSpaceDE w:val="0"/>
              <w:autoSpaceDN w:val="0"/>
              <w:spacing w:after="0" w:line="240" w:lineRule="auto"/>
              <w:jc w:val="center"/>
              <w:rPr>
                <w:rFonts w:ascii="Times New Roman" w:hAnsi="Times New Roman"/>
                <w:sz w:val="24"/>
                <w:szCs w:val="24"/>
                <w:lang w:eastAsia="ru-RU"/>
              </w:rPr>
            </w:pPr>
            <w:r w:rsidRPr="00A91049">
              <w:rPr>
                <w:rFonts w:ascii="Times New Roman" w:hAnsi="Times New Roman"/>
                <w:sz w:val="24"/>
                <w:szCs w:val="24"/>
                <w:lang w:eastAsia="ru-RU"/>
              </w:rPr>
              <w:t>Знания, умения в соответствии с требованиями к квалификации, на соответствие которым проводится оценка квалификации</w:t>
            </w:r>
          </w:p>
        </w:tc>
        <w:tc>
          <w:tcPr>
            <w:tcW w:w="929" w:type="pct"/>
          </w:tcPr>
          <w:p w14:paraId="4FB7B6C7" w14:textId="0A0B6429" w:rsidR="002146E6" w:rsidRDefault="002146E6" w:rsidP="002146E6">
            <w:pPr>
              <w:widowControl w:val="0"/>
              <w:autoSpaceDE w:val="0"/>
              <w:autoSpaceDN w:val="0"/>
              <w:spacing w:after="0" w:line="240" w:lineRule="auto"/>
              <w:jc w:val="center"/>
              <w:rPr>
                <w:rFonts w:ascii="Times New Roman" w:hAnsi="Times New Roman"/>
                <w:sz w:val="24"/>
                <w:szCs w:val="24"/>
                <w:lang w:eastAsia="ru-RU"/>
              </w:rPr>
            </w:pPr>
            <w:r w:rsidRPr="00A91049">
              <w:rPr>
                <w:rFonts w:ascii="Times New Roman" w:hAnsi="Times New Roman"/>
                <w:sz w:val="24"/>
                <w:szCs w:val="24"/>
                <w:lang w:eastAsia="ru-RU"/>
              </w:rPr>
              <w:t>Критерии оценки квалификации</w:t>
            </w:r>
          </w:p>
        </w:tc>
        <w:tc>
          <w:tcPr>
            <w:tcW w:w="2000" w:type="pct"/>
          </w:tcPr>
          <w:p w14:paraId="55EBD598" w14:textId="249B0C41" w:rsidR="002146E6" w:rsidRPr="00D060C7" w:rsidRDefault="002146E6" w:rsidP="002146E6">
            <w:pPr>
              <w:widowControl w:val="0"/>
              <w:autoSpaceDE w:val="0"/>
              <w:autoSpaceDN w:val="0"/>
              <w:spacing w:after="0" w:line="240" w:lineRule="auto"/>
              <w:jc w:val="center"/>
              <w:rPr>
                <w:rFonts w:ascii="Times New Roman" w:hAnsi="Times New Roman"/>
                <w:sz w:val="24"/>
                <w:szCs w:val="24"/>
                <w:lang w:eastAsia="ru-RU"/>
              </w:rPr>
            </w:pPr>
            <w:r w:rsidRPr="00A91049">
              <w:rPr>
                <w:rFonts w:ascii="Times New Roman" w:hAnsi="Times New Roman"/>
                <w:sz w:val="24"/>
                <w:szCs w:val="24"/>
                <w:lang w:eastAsia="ru-RU"/>
              </w:rPr>
              <w:t>Тип и № задания</w:t>
            </w:r>
          </w:p>
        </w:tc>
      </w:tr>
      <w:tr w:rsidR="006540B0" w14:paraId="5B510B2A" w14:textId="77777777" w:rsidTr="00C37E70">
        <w:trPr>
          <w:trHeight w:val="20"/>
        </w:trPr>
        <w:tc>
          <w:tcPr>
            <w:tcW w:w="2071" w:type="pct"/>
            <w:tcBorders>
              <w:top w:val="single" w:sz="4" w:space="0" w:color="auto"/>
              <w:left w:val="single" w:sz="4" w:space="0" w:color="auto"/>
              <w:bottom w:val="single" w:sz="4" w:space="0" w:color="auto"/>
              <w:right w:val="single" w:sz="4" w:space="0" w:color="auto"/>
            </w:tcBorders>
          </w:tcPr>
          <w:p w14:paraId="41A4A4D7" w14:textId="77777777" w:rsidR="002146E6" w:rsidRDefault="002146E6" w:rsidP="00CE5E4F">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929" w:type="pct"/>
            <w:tcBorders>
              <w:top w:val="single" w:sz="4" w:space="0" w:color="auto"/>
              <w:left w:val="single" w:sz="4" w:space="0" w:color="auto"/>
              <w:bottom w:val="single" w:sz="4" w:space="0" w:color="auto"/>
              <w:right w:val="single" w:sz="4" w:space="0" w:color="auto"/>
            </w:tcBorders>
          </w:tcPr>
          <w:p w14:paraId="6454AD49" w14:textId="77777777" w:rsidR="002146E6" w:rsidRDefault="002146E6" w:rsidP="00CE5E4F">
            <w:pPr>
              <w:widowControl w:val="0"/>
              <w:autoSpaceDE w:val="0"/>
              <w:autoSpaceDN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2000" w:type="pct"/>
            <w:tcBorders>
              <w:top w:val="single" w:sz="4" w:space="0" w:color="auto"/>
              <w:left w:val="single" w:sz="4" w:space="0" w:color="auto"/>
              <w:bottom w:val="single" w:sz="4" w:space="0" w:color="auto"/>
              <w:right w:val="single" w:sz="4" w:space="0" w:color="auto"/>
            </w:tcBorders>
          </w:tcPr>
          <w:p w14:paraId="1F88B9EA" w14:textId="77777777" w:rsidR="002146E6" w:rsidRPr="00D060C7" w:rsidRDefault="002146E6" w:rsidP="00CE5E4F">
            <w:pPr>
              <w:widowControl w:val="0"/>
              <w:autoSpaceDE w:val="0"/>
              <w:autoSpaceDN w:val="0"/>
              <w:spacing w:after="0" w:line="240" w:lineRule="auto"/>
              <w:jc w:val="center"/>
              <w:rPr>
                <w:rFonts w:ascii="Times New Roman" w:hAnsi="Times New Roman"/>
                <w:sz w:val="24"/>
                <w:szCs w:val="24"/>
                <w:lang w:eastAsia="ru-RU"/>
              </w:rPr>
            </w:pPr>
            <w:r w:rsidRPr="00D060C7">
              <w:rPr>
                <w:rFonts w:ascii="Times New Roman" w:hAnsi="Times New Roman"/>
                <w:sz w:val="24"/>
                <w:szCs w:val="24"/>
                <w:lang w:eastAsia="ru-RU"/>
              </w:rPr>
              <w:t>3</w:t>
            </w:r>
          </w:p>
        </w:tc>
      </w:tr>
      <w:tr w:rsidR="00360DFE" w14:paraId="6B976C03"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4F263D32"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ТФ 3.3.1 Подготовка к строительству объектов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0906996F"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p>
        </w:tc>
        <w:tc>
          <w:tcPr>
            <w:tcW w:w="2000" w:type="pct"/>
            <w:tcBorders>
              <w:top w:val="single" w:sz="4" w:space="0" w:color="auto"/>
              <w:left w:val="single" w:sz="4" w:space="0" w:color="auto"/>
              <w:bottom w:val="single" w:sz="4" w:space="0" w:color="auto"/>
              <w:right w:val="single" w:sz="4" w:space="0" w:color="auto"/>
            </w:tcBorders>
          </w:tcPr>
          <w:p w14:paraId="5D38EAE0" w14:textId="77777777" w:rsidR="00360DFE" w:rsidRPr="00D060C7" w:rsidRDefault="00360DFE" w:rsidP="00360DFE">
            <w:pPr>
              <w:widowControl w:val="0"/>
              <w:autoSpaceDE w:val="0"/>
              <w:autoSpaceDN w:val="0"/>
              <w:spacing w:after="0" w:line="240" w:lineRule="auto"/>
              <w:rPr>
                <w:rFonts w:ascii="Times New Roman" w:hAnsi="Times New Roman"/>
                <w:sz w:val="24"/>
                <w:szCs w:val="24"/>
                <w:lang w:eastAsia="ru-RU"/>
              </w:rPr>
            </w:pPr>
          </w:p>
        </w:tc>
      </w:tr>
      <w:tr w:rsidR="00360DFE" w14:paraId="5F56E6D3"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B17AAB9"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 С/02.7, С/03.7, С/04.7</w:t>
            </w:r>
          </w:p>
          <w:p w14:paraId="45FD49F5" w14:textId="77777777" w:rsidR="00360DFE" w:rsidRPr="001A369B"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Нормативные правовые акты и документы системы технического регулирования и стандартизации в сфере градостроительной деятельности</w:t>
            </w:r>
          </w:p>
        </w:tc>
        <w:tc>
          <w:tcPr>
            <w:tcW w:w="929" w:type="pct"/>
            <w:tcBorders>
              <w:top w:val="single" w:sz="4" w:space="0" w:color="auto"/>
              <w:left w:val="single" w:sz="4" w:space="0" w:color="auto"/>
              <w:bottom w:val="single" w:sz="4" w:space="0" w:color="auto"/>
              <w:right w:val="single" w:sz="4" w:space="0" w:color="auto"/>
            </w:tcBorders>
          </w:tcPr>
          <w:p w14:paraId="210B122C" w14:textId="77777777" w:rsidR="00360DFE" w:rsidRPr="001A369B" w:rsidRDefault="00360DFE" w:rsidP="002146E6">
            <w:pPr>
              <w:widowControl w:val="0"/>
              <w:autoSpaceDE w:val="0"/>
              <w:autoSpaceDN w:val="0"/>
              <w:spacing w:after="0" w:line="240" w:lineRule="auto"/>
              <w:rPr>
                <w:rFonts w:ascii="Times New Roman" w:hAnsi="Times New Roman"/>
                <w:sz w:val="24"/>
                <w:szCs w:val="24"/>
                <w:lang w:eastAsia="ru-RU"/>
              </w:rPr>
            </w:pPr>
            <w:r w:rsidRPr="001A369B">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E2EC9E9" w14:textId="41443297" w:rsidR="00360DFE" w:rsidRPr="00B84259" w:rsidRDefault="00B84259" w:rsidP="00B84259">
            <w:pPr>
              <w:widowControl w:val="0"/>
              <w:autoSpaceDE w:val="0"/>
              <w:autoSpaceDN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1, 38</w:t>
            </w:r>
            <w:r w:rsidR="000C3ACE" w:rsidRPr="00B84259">
              <w:rPr>
                <w:rFonts w:ascii="Times New Roman" w:hAnsi="Times New Roman"/>
                <w:color w:val="000000"/>
                <w:sz w:val="24"/>
                <w:szCs w:val="24"/>
                <w:lang w:eastAsia="ru-RU"/>
              </w:rPr>
              <w:t xml:space="preserve"> </w:t>
            </w:r>
            <w:r w:rsidR="00360DFE" w:rsidRPr="00B84259">
              <w:rPr>
                <w:rFonts w:ascii="Times New Roman" w:hAnsi="Times New Roman"/>
                <w:color w:val="000000"/>
                <w:sz w:val="24"/>
                <w:szCs w:val="24"/>
                <w:lang w:eastAsia="ru-RU"/>
              </w:rPr>
              <w:t>- задания с выбором ответов</w:t>
            </w:r>
          </w:p>
          <w:p w14:paraId="5F3C8CD7" w14:textId="15358251" w:rsidR="001B218D" w:rsidRDefault="00B84259" w:rsidP="00360DFE">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4</w:t>
            </w:r>
            <w:r w:rsidR="001B218D">
              <w:rPr>
                <w:rFonts w:ascii="Times New Roman" w:hAnsi="Times New Roman"/>
                <w:sz w:val="24"/>
                <w:szCs w:val="24"/>
                <w:lang w:eastAsia="ru-RU"/>
              </w:rPr>
              <w:t xml:space="preserve">5 - </w:t>
            </w:r>
            <w:r w:rsidR="001B218D" w:rsidRPr="00BF56A3">
              <w:rPr>
                <w:rFonts w:ascii="Times New Roman" w:hAnsi="Times New Roman"/>
                <w:sz w:val="24"/>
                <w:szCs w:val="24"/>
                <w:lang w:eastAsia="ru-RU"/>
              </w:rPr>
              <w:t>задани</w:t>
            </w:r>
            <w:r w:rsidR="001B218D">
              <w:rPr>
                <w:rFonts w:ascii="Times New Roman" w:hAnsi="Times New Roman"/>
                <w:sz w:val="24"/>
                <w:szCs w:val="24"/>
                <w:lang w:eastAsia="ru-RU"/>
              </w:rPr>
              <w:t>е</w:t>
            </w:r>
            <w:r w:rsidR="001B218D" w:rsidRPr="00BF56A3">
              <w:rPr>
                <w:rFonts w:ascii="Times New Roman" w:hAnsi="Times New Roman"/>
                <w:sz w:val="24"/>
                <w:szCs w:val="24"/>
                <w:lang w:eastAsia="ru-RU"/>
              </w:rPr>
              <w:t xml:space="preserve"> на установление последовательности</w:t>
            </w:r>
          </w:p>
          <w:p w14:paraId="40C4F77A" w14:textId="526C751D" w:rsidR="001B218D" w:rsidRPr="00B72089" w:rsidRDefault="00B84259" w:rsidP="00360DFE">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4</w:t>
            </w:r>
            <w:r w:rsidR="001B218D">
              <w:rPr>
                <w:rFonts w:ascii="Times New Roman" w:hAnsi="Times New Roman"/>
                <w:sz w:val="24"/>
                <w:szCs w:val="24"/>
                <w:lang w:eastAsia="ru-RU"/>
              </w:rPr>
              <w:t xml:space="preserve">6 - </w:t>
            </w:r>
            <w:r w:rsidR="001B218D" w:rsidRPr="00BF56A3">
              <w:rPr>
                <w:rFonts w:ascii="Times New Roman" w:hAnsi="Times New Roman"/>
                <w:sz w:val="24"/>
                <w:szCs w:val="24"/>
                <w:lang w:eastAsia="ru-RU"/>
              </w:rPr>
              <w:t>задани</w:t>
            </w:r>
            <w:r w:rsidR="001B218D">
              <w:rPr>
                <w:rFonts w:ascii="Times New Roman" w:hAnsi="Times New Roman"/>
                <w:sz w:val="24"/>
                <w:szCs w:val="24"/>
                <w:lang w:eastAsia="ru-RU"/>
              </w:rPr>
              <w:t>е</w:t>
            </w:r>
            <w:r w:rsidR="001B218D" w:rsidRPr="00BF56A3">
              <w:rPr>
                <w:rFonts w:ascii="Times New Roman" w:hAnsi="Times New Roman"/>
                <w:sz w:val="24"/>
                <w:szCs w:val="24"/>
                <w:lang w:eastAsia="ru-RU"/>
              </w:rPr>
              <w:t xml:space="preserve"> на установление соответствия</w:t>
            </w:r>
          </w:p>
        </w:tc>
      </w:tr>
      <w:tr w:rsidR="00360DFE" w14:paraId="219686E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3E20EE3"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3261D2F6"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w:t>
            </w:r>
            <w:r w:rsidRPr="002146E6">
              <w:rPr>
                <w:rFonts w:ascii="Times New Roman" w:hAnsi="Times New Roman"/>
                <w:sz w:val="24"/>
                <w:szCs w:val="24"/>
                <w:lang w:eastAsia="ru-RU"/>
              </w:rPr>
              <w:lastRenderedPageBreak/>
              <w:t>ции в сфере градостроительной деятельности к составу и содержанию проекта организации работ по сносу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DE6FF8E"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1E6E2C5" w14:textId="236ACBA6" w:rsidR="00360DFE" w:rsidRPr="00B72089" w:rsidRDefault="00B84259" w:rsidP="00A00195">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12</w:t>
            </w:r>
            <w:r w:rsidR="000C3ACE">
              <w:rPr>
                <w:rFonts w:ascii="Times New Roman" w:hAnsi="Times New Roman"/>
                <w:color w:val="000000"/>
                <w:sz w:val="24"/>
                <w:szCs w:val="24"/>
                <w:lang w:val="en-US" w:eastAsia="ru-RU"/>
              </w:rPr>
              <w:t xml:space="preserve"> </w:t>
            </w:r>
            <w:r w:rsidR="00360DFE" w:rsidRPr="00D26D06">
              <w:rPr>
                <w:rFonts w:ascii="Times New Roman" w:hAnsi="Times New Roman"/>
                <w:color w:val="000000"/>
                <w:sz w:val="24"/>
                <w:szCs w:val="24"/>
                <w:lang w:eastAsia="ru-RU"/>
              </w:rPr>
              <w:t>- задани</w:t>
            </w:r>
            <w:r w:rsidR="00A00195">
              <w:rPr>
                <w:rFonts w:ascii="Times New Roman" w:hAnsi="Times New Roman"/>
                <w:color w:val="000000"/>
                <w:sz w:val="24"/>
                <w:szCs w:val="24"/>
                <w:lang w:eastAsia="ru-RU"/>
              </w:rPr>
              <w:t>е</w:t>
            </w:r>
            <w:r w:rsidR="00360DFE" w:rsidRPr="00D26D06">
              <w:rPr>
                <w:rFonts w:ascii="Times New Roman" w:hAnsi="Times New Roman"/>
                <w:color w:val="000000"/>
                <w:sz w:val="24"/>
                <w:szCs w:val="24"/>
                <w:lang w:eastAsia="ru-RU"/>
              </w:rPr>
              <w:t xml:space="preserve"> с выбором ответов</w:t>
            </w:r>
          </w:p>
        </w:tc>
      </w:tr>
      <w:tr w:rsidR="00360DFE" w14:paraId="4B69C572"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6C1C52D"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lastRenderedPageBreak/>
              <w:t>З к С/01.7</w:t>
            </w:r>
          </w:p>
          <w:p w14:paraId="72B61BD9"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в области строительства и гражданско-правовых отношений, нормативных технических и руководящих документов к организации строительного подряда</w:t>
            </w:r>
          </w:p>
        </w:tc>
        <w:tc>
          <w:tcPr>
            <w:tcW w:w="929" w:type="pct"/>
            <w:tcBorders>
              <w:top w:val="single" w:sz="4" w:space="0" w:color="auto"/>
              <w:left w:val="single" w:sz="4" w:space="0" w:color="auto"/>
              <w:bottom w:val="single" w:sz="4" w:space="0" w:color="auto"/>
              <w:right w:val="single" w:sz="4" w:space="0" w:color="auto"/>
            </w:tcBorders>
          </w:tcPr>
          <w:p w14:paraId="4F573F21"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611DB306" w14:textId="7420130E"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2</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767363BF"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3C87F35"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2DC4D119"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организации строительства объекта капитального строительства, в том числе сноса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72967270"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10B12209" w14:textId="66B4D761"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5</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5116840D"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43C6843B"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31CBB05D"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технологическим процессам производства отдельных этапов, видов и комплексов строительных работ, выполняемых при строительстве объекта капитального строительства, в том числе работ по сносу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E39ACF5"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25F21937" w14:textId="16FD8DD5" w:rsidR="00360DFE" w:rsidRDefault="000C3ACE" w:rsidP="00360DFE">
            <w:pPr>
              <w:widowControl w:val="0"/>
              <w:autoSpaceDE w:val="0"/>
              <w:autoSpaceDN w:val="0"/>
              <w:spacing w:after="0" w:line="240" w:lineRule="auto"/>
              <w:rPr>
                <w:rFonts w:ascii="Times New Roman" w:hAnsi="Times New Roman"/>
                <w:color w:val="000000"/>
                <w:sz w:val="24"/>
                <w:szCs w:val="24"/>
                <w:lang w:eastAsia="ru-RU"/>
              </w:rPr>
            </w:pPr>
            <w:r w:rsidRPr="000C3ACE">
              <w:rPr>
                <w:rFonts w:ascii="Times New Roman" w:hAnsi="Times New Roman"/>
                <w:color w:val="000000"/>
                <w:sz w:val="24"/>
                <w:szCs w:val="24"/>
                <w:lang w:eastAsia="ru-RU"/>
              </w:rPr>
              <w:t>4- задани</w:t>
            </w:r>
            <w:r w:rsidR="004215BF">
              <w:rPr>
                <w:rFonts w:ascii="Times New Roman" w:hAnsi="Times New Roman"/>
                <w:color w:val="000000"/>
                <w:sz w:val="24"/>
                <w:szCs w:val="24"/>
                <w:lang w:eastAsia="ru-RU"/>
              </w:rPr>
              <w:t>е</w:t>
            </w:r>
            <w:r w:rsidRPr="000C3ACE">
              <w:rPr>
                <w:rFonts w:ascii="Times New Roman" w:hAnsi="Times New Roman"/>
                <w:color w:val="000000"/>
                <w:sz w:val="24"/>
                <w:szCs w:val="24"/>
                <w:lang w:eastAsia="ru-RU"/>
              </w:rPr>
              <w:t xml:space="preserve"> с выбором ответов</w:t>
            </w:r>
          </w:p>
          <w:p w14:paraId="35AD36A7" w14:textId="7EFC9DBD" w:rsidR="001B218D" w:rsidRPr="00B72089" w:rsidRDefault="001B218D" w:rsidP="00360DFE">
            <w:pPr>
              <w:widowControl w:val="0"/>
              <w:autoSpaceDE w:val="0"/>
              <w:autoSpaceDN w:val="0"/>
              <w:spacing w:after="0" w:line="240" w:lineRule="auto"/>
              <w:rPr>
                <w:rFonts w:ascii="Times New Roman" w:hAnsi="Times New Roman"/>
                <w:sz w:val="24"/>
                <w:szCs w:val="24"/>
                <w:lang w:eastAsia="ru-RU"/>
              </w:rPr>
            </w:pPr>
          </w:p>
        </w:tc>
      </w:tr>
      <w:tr w:rsidR="00360DFE" w14:paraId="6001E26E"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7D4C954"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693C76DA"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геодезических работ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4FA87325"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0C562624" w14:textId="4C5E92D7"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19</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58FA4E9C"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43588E5F"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375AA861"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порядку выполнения подготовительных работ на площадке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2BFA7139"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41D66555" w14:textId="3F598A87"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14</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2E54089C"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4969793"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3041BC2B"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 xml:space="preserve">Методы и средства планирования </w:t>
            </w:r>
            <w:r w:rsidRPr="002146E6">
              <w:rPr>
                <w:rFonts w:ascii="Times New Roman" w:hAnsi="Times New Roman"/>
                <w:sz w:val="24"/>
                <w:szCs w:val="24"/>
                <w:lang w:eastAsia="ru-RU"/>
              </w:rPr>
              <w:lastRenderedPageBreak/>
              <w:t>подготовительных работ на площадке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4DC8853"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B66B5A9" w14:textId="6B7FD83D"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15</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200868FD"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8DB1805"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lastRenderedPageBreak/>
              <w:t>З к С/01.7</w:t>
            </w:r>
          </w:p>
          <w:p w14:paraId="38355F5E"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Вредные и опасные факторы воздействия строительного производства на работников и окружающую среду, методы их минимизации и предотвращения</w:t>
            </w:r>
          </w:p>
        </w:tc>
        <w:tc>
          <w:tcPr>
            <w:tcW w:w="929" w:type="pct"/>
            <w:tcBorders>
              <w:top w:val="single" w:sz="4" w:space="0" w:color="auto"/>
              <w:left w:val="single" w:sz="4" w:space="0" w:color="auto"/>
              <w:bottom w:val="single" w:sz="4" w:space="0" w:color="auto"/>
              <w:right w:val="single" w:sz="4" w:space="0" w:color="auto"/>
            </w:tcBorders>
          </w:tcPr>
          <w:p w14:paraId="72987409"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sidRPr="00AD6527">
              <w:rPr>
                <w:rFonts w:ascii="Times New Roman" w:hAnsi="Times New Roman"/>
                <w:sz w:val="24"/>
                <w:szCs w:val="24"/>
                <w:lang w:eastAsia="ru-RU"/>
              </w:rPr>
              <w:t>1 балл з</w:t>
            </w:r>
            <w:r>
              <w:rPr>
                <w:rFonts w:ascii="Times New Roman" w:hAnsi="Times New Roman"/>
                <w:sz w:val="24"/>
                <w:szCs w:val="24"/>
                <w:lang w:eastAsia="ru-RU"/>
              </w:rPr>
              <w:t>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DA863C5" w14:textId="0A5D0F12"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41</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58926DD8"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7DB08560"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77F9C169"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производственным участкам и рабочим местам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437DDDFE"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4EBA350F" w14:textId="2ACBBA29"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9</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4FB61A18"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48CD8CE"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2A660871"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и руководящих документов в области специальной оценки условий труда к порядку проведения и документальному оформлению специальной оценки условий труда</w:t>
            </w:r>
          </w:p>
        </w:tc>
        <w:tc>
          <w:tcPr>
            <w:tcW w:w="929" w:type="pct"/>
            <w:tcBorders>
              <w:top w:val="single" w:sz="4" w:space="0" w:color="auto"/>
              <w:left w:val="single" w:sz="4" w:space="0" w:color="auto"/>
              <w:bottom w:val="single" w:sz="4" w:space="0" w:color="auto"/>
              <w:right w:val="single" w:sz="4" w:space="0" w:color="auto"/>
            </w:tcBorders>
          </w:tcPr>
          <w:p w14:paraId="275E93F8"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25F5E6B" w14:textId="706A5D55"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40</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1C49272A"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1813E1DD"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4DCC9847"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основаниям, порядку получения и оформлению необходимых разрешений на строительство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3CFAB016"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8422317" w14:textId="5C5B492E"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8</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4FA6ECC1"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D7028D6"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12DB6486"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строительных работ и (или) профессий, для допуска к которым необходимо наличие документов, подтверждающих допуск к производству строительных работ повышенной опасности</w:t>
            </w:r>
          </w:p>
        </w:tc>
        <w:tc>
          <w:tcPr>
            <w:tcW w:w="929" w:type="pct"/>
            <w:tcBorders>
              <w:top w:val="single" w:sz="4" w:space="0" w:color="auto"/>
              <w:left w:val="single" w:sz="4" w:space="0" w:color="auto"/>
              <w:bottom w:val="single" w:sz="4" w:space="0" w:color="auto"/>
              <w:right w:val="single" w:sz="4" w:space="0" w:color="auto"/>
            </w:tcBorders>
          </w:tcPr>
          <w:p w14:paraId="05AC26CD"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385929D7" w14:textId="502E4486" w:rsidR="00360DFE" w:rsidRPr="00B72089" w:rsidRDefault="00B8425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18</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0C70BFD9"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1D5852C"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0762D9C1"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Перечень строительных работ повышенной опасности при строительстве объекта капитального строительства, в том числе работ по сносу объекта капитального строительства, для допуска к которым необходимо оформлять наряд-допуск</w:t>
            </w:r>
          </w:p>
        </w:tc>
        <w:tc>
          <w:tcPr>
            <w:tcW w:w="929" w:type="pct"/>
            <w:tcBorders>
              <w:top w:val="single" w:sz="4" w:space="0" w:color="auto"/>
              <w:left w:val="single" w:sz="4" w:space="0" w:color="auto"/>
              <w:bottom w:val="single" w:sz="4" w:space="0" w:color="auto"/>
              <w:right w:val="single" w:sz="4" w:space="0" w:color="auto"/>
            </w:tcBorders>
          </w:tcPr>
          <w:p w14:paraId="764882BF"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6CCDE15" w14:textId="40162F70" w:rsidR="00360DFE" w:rsidRPr="00B72089" w:rsidRDefault="000D5F7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31</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1755442B"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C7C90BE"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lastRenderedPageBreak/>
              <w:t>З к С/01.7</w:t>
            </w:r>
          </w:p>
          <w:p w14:paraId="31C9A99B"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оформлению необходимых допусков к строительству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207C7E52"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6306CF8D" w14:textId="2CBCEA26" w:rsidR="00360DFE" w:rsidRPr="00B72089" w:rsidRDefault="000D5F7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16</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258BDACA"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1D613C2E" w14:textId="77777777" w:rsidR="00360DFE" w:rsidRPr="002146E6" w:rsidRDefault="00360DFE" w:rsidP="001A4D9F">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w:t>
            </w:r>
          </w:p>
          <w:p w14:paraId="364E73C6" w14:textId="77777777" w:rsidR="00360DFE" w:rsidRPr="002146E6" w:rsidRDefault="00360DFE" w:rsidP="001A4D9F">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геодезической исполнительной документации по площадке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7ABC3C35" w14:textId="77777777" w:rsidR="00360DFE" w:rsidRDefault="00360DFE" w:rsidP="001A4D9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225EAFD2" w14:textId="23A54ED3" w:rsidR="00360DFE" w:rsidRPr="00B72089" w:rsidRDefault="000D5F7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21</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51C27337"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167DEDAF" w14:textId="0461B927" w:rsidR="00360DFE" w:rsidRPr="002146E6" w:rsidRDefault="00360DFE" w:rsidP="001A4D9F">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 С/02.7, С/04.7</w:t>
            </w:r>
          </w:p>
          <w:p w14:paraId="4BCB8D2E" w14:textId="74290BD4"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1A4D9F">
              <w:rPr>
                <w:rFonts w:ascii="Times New Roman" w:hAnsi="Times New Roman"/>
                <w:sz w:val="24"/>
                <w:szCs w:val="24"/>
                <w:lang w:eastAsia="ru-RU"/>
              </w:rPr>
              <w:t>Основные специализированные программные средства, используемые для ведения исполнительной и учетной документации в строительстве</w:t>
            </w:r>
          </w:p>
        </w:tc>
        <w:tc>
          <w:tcPr>
            <w:tcW w:w="929" w:type="pct"/>
            <w:tcBorders>
              <w:top w:val="single" w:sz="4" w:space="0" w:color="auto"/>
              <w:left w:val="single" w:sz="4" w:space="0" w:color="auto"/>
              <w:bottom w:val="single" w:sz="4" w:space="0" w:color="auto"/>
              <w:right w:val="single" w:sz="4" w:space="0" w:color="auto"/>
            </w:tcBorders>
          </w:tcPr>
          <w:p w14:paraId="5AF40DBA"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FBF879D" w14:textId="58CCB5E3" w:rsidR="00360DFE" w:rsidRPr="00B72089" w:rsidRDefault="00CC4A3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43</w:t>
            </w:r>
            <w:r w:rsidR="000C3ACE" w:rsidRPr="000C3ACE">
              <w:rPr>
                <w:rFonts w:ascii="Times New Roman" w:hAnsi="Times New Roman"/>
                <w:color w:val="000000"/>
                <w:sz w:val="24"/>
                <w:szCs w:val="24"/>
                <w:lang w:eastAsia="ru-RU"/>
              </w:rPr>
              <w:t xml:space="preserve"> </w:t>
            </w:r>
            <w:r w:rsidR="004215BF">
              <w:rPr>
                <w:rFonts w:ascii="Times New Roman" w:hAnsi="Times New Roman"/>
                <w:color w:val="000000"/>
                <w:sz w:val="24"/>
                <w:szCs w:val="24"/>
                <w:lang w:eastAsia="ru-RU"/>
              </w:rPr>
              <w:t>–</w:t>
            </w:r>
            <w:r w:rsidR="000C3ACE" w:rsidRPr="000C3ACE">
              <w:rPr>
                <w:rFonts w:ascii="Times New Roman" w:hAnsi="Times New Roman"/>
                <w:color w:val="000000"/>
                <w:sz w:val="24"/>
                <w:szCs w:val="24"/>
                <w:lang w:eastAsia="ru-RU"/>
              </w:rPr>
              <w:t xml:space="preserve"> задани</w:t>
            </w:r>
            <w:r w:rsidR="004215BF">
              <w:rPr>
                <w:rFonts w:ascii="Times New Roman" w:hAnsi="Times New Roman"/>
                <w:color w:val="000000"/>
                <w:sz w:val="24"/>
                <w:szCs w:val="24"/>
                <w:lang w:eastAsia="ru-RU"/>
              </w:rPr>
              <w:t xml:space="preserve">е </w:t>
            </w:r>
            <w:r w:rsidR="000C3ACE" w:rsidRPr="000C3ACE">
              <w:rPr>
                <w:rFonts w:ascii="Times New Roman" w:hAnsi="Times New Roman"/>
                <w:color w:val="000000"/>
                <w:sz w:val="24"/>
                <w:szCs w:val="24"/>
                <w:lang w:eastAsia="ru-RU"/>
              </w:rPr>
              <w:t>с выбором ответов</w:t>
            </w:r>
          </w:p>
        </w:tc>
      </w:tr>
      <w:tr w:rsidR="00360DFE" w14:paraId="5CF72D7C"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F8E97AC"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С/01.7, С/02.7, С/03.7, С/04.7</w:t>
            </w:r>
          </w:p>
          <w:p w14:paraId="4C5D95B3"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Средства и методы внесения, хранения, обмена и передачи электронных документов информационной модели объекта капитального строительства (при ее наличии)</w:t>
            </w:r>
          </w:p>
        </w:tc>
        <w:tc>
          <w:tcPr>
            <w:tcW w:w="929" w:type="pct"/>
            <w:tcBorders>
              <w:top w:val="single" w:sz="4" w:space="0" w:color="auto"/>
              <w:left w:val="single" w:sz="4" w:space="0" w:color="auto"/>
              <w:bottom w:val="single" w:sz="4" w:space="0" w:color="auto"/>
              <w:right w:val="single" w:sz="4" w:space="0" w:color="auto"/>
            </w:tcBorders>
          </w:tcPr>
          <w:p w14:paraId="3D44C360"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1208216E" w14:textId="4095929B" w:rsidR="00360DFE" w:rsidRPr="00B72089" w:rsidRDefault="00CC4A39"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13</w:t>
            </w:r>
            <w:r w:rsidR="000C3ACE" w:rsidRPr="000C3ACE">
              <w:rPr>
                <w:rFonts w:ascii="Times New Roman" w:hAnsi="Times New Roman"/>
                <w:color w:val="000000"/>
                <w:sz w:val="24"/>
                <w:szCs w:val="24"/>
                <w:lang w:eastAsia="ru-RU"/>
              </w:rPr>
              <w:t xml:space="preserve"> - задани</w:t>
            </w:r>
            <w:r w:rsidR="004215BF">
              <w:rPr>
                <w:rFonts w:ascii="Times New Roman" w:hAnsi="Times New Roman"/>
                <w:color w:val="000000"/>
                <w:sz w:val="24"/>
                <w:szCs w:val="24"/>
                <w:lang w:eastAsia="ru-RU"/>
              </w:rPr>
              <w:t>е</w:t>
            </w:r>
            <w:r w:rsidR="000C3ACE" w:rsidRPr="000C3ACE">
              <w:rPr>
                <w:rFonts w:ascii="Times New Roman" w:hAnsi="Times New Roman"/>
                <w:color w:val="000000"/>
                <w:sz w:val="24"/>
                <w:szCs w:val="24"/>
                <w:lang w:eastAsia="ru-RU"/>
              </w:rPr>
              <w:t xml:space="preserve"> с выбором ответов</w:t>
            </w:r>
          </w:p>
        </w:tc>
      </w:tr>
      <w:tr w:rsidR="00360DFE" w14:paraId="3481B2DC"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563E159" w14:textId="77777777" w:rsidR="00360DFE" w:rsidRPr="00C84FC9" w:rsidRDefault="00360DFE" w:rsidP="002146E6">
            <w:pPr>
              <w:widowControl w:val="0"/>
              <w:autoSpaceDE w:val="0"/>
              <w:autoSpaceDN w:val="0"/>
              <w:spacing w:after="0" w:line="240" w:lineRule="auto"/>
              <w:rPr>
                <w:rFonts w:ascii="Times New Roman" w:hAnsi="Times New Roman"/>
                <w:b/>
                <w:bCs/>
                <w:sz w:val="24"/>
                <w:szCs w:val="24"/>
                <w:lang w:eastAsia="ru-RU"/>
              </w:rPr>
            </w:pPr>
            <w:r w:rsidRPr="00C84FC9">
              <w:rPr>
                <w:rFonts w:ascii="Times New Roman" w:hAnsi="Times New Roman"/>
                <w:b/>
                <w:bCs/>
                <w:sz w:val="24"/>
                <w:szCs w:val="24"/>
                <w:lang w:eastAsia="ru-RU"/>
              </w:rPr>
              <w:t>З к С/01.7, С/02.7, С/03.7, С/04.7</w:t>
            </w:r>
          </w:p>
          <w:p w14:paraId="03C8D785" w14:textId="77777777" w:rsidR="00360DFE" w:rsidRPr="00C84FC9" w:rsidRDefault="00360DFE" w:rsidP="002146E6">
            <w:pPr>
              <w:widowControl w:val="0"/>
              <w:autoSpaceDE w:val="0"/>
              <w:autoSpaceDN w:val="0"/>
              <w:spacing w:after="0" w:line="240" w:lineRule="auto"/>
              <w:rPr>
                <w:rFonts w:ascii="Times New Roman" w:hAnsi="Times New Roman"/>
                <w:sz w:val="24"/>
                <w:szCs w:val="24"/>
                <w:lang w:eastAsia="ru-RU"/>
              </w:rPr>
            </w:pPr>
            <w:r w:rsidRPr="00C84FC9">
              <w:rPr>
                <w:rFonts w:ascii="Times New Roman" w:hAnsi="Times New Roman"/>
                <w:sz w:val="24"/>
                <w:szCs w:val="24"/>
                <w:lang w:eastAsia="ru-RU"/>
              </w:rPr>
              <w:t>Методы и средства деловой переписки и производственной коммуникации в строительстве</w:t>
            </w:r>
          </w:p>
        </w:tc>
        <w:tc>
          <w:tcPr>
            <w:tcW w:w="929" w:type="pct"/>
            <w:tcBorders>
              <w:top w:val="single" w:sz="4" w:space="0" w:color="auto"/>
              <w:left w:val="single" w:sz="4" w:space="0" w:color="auto"/>
              <w:bottom w:val="single" w:sz="4" w:space="0" w:color="auto"/>
              <w:right w:val="single" w:sz="4" w:space="0" w:color="auto"/>
            </w:tcBorders>
          </w:tcPr>
          <w:p w14:paraId="4B00C808" w14:textId="77777777" w:rsidR="00360DFE" w:rsidRPr="00C84FC9" w:rsidRDefault="00360DFE" w:rsidP="002146E6">
            <w:pPr>
              <w:widowControl w:val="0"/>
              <w:autoSpaceDE w:val="0"/>
              <w:autoSpaceDN w:val="0"/>
              <w:spacing w:after="0" w:line="240" w:lineRule="auto"/>
              <w:rPr>
                <w:rFonts w:ascii="Times New Roman" w:hAnsi="Times New Roman"/>
                <w:sz w:val="24"/>
                <w:szCs w:val="24"/>
                <w:lang w:eastAsia="ru-RU"/>
              </w:rPr>
            </w:pPr>
            <w:r w:rsidRPr="00C84FC9">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806B604" w14:textId="3C4BDD67" w:rsidR="00360DFE" w:rsidRPr="00C84FC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49</w:t>
            </w:r>
            <w:r w:rsidR="00C84FC9" w:rsidRPr="00C84FC9">
              <w:rPr>
                <w:rFonts w:ascii="Times New Roman" w:hAnsi="Times New Roman"/>
                <w:color w:val="000000"/>
                <w:sz w:val="24"/>
                <w:szCs w:val="24"/>
                <w:lang w:eastAsia="ru-RU"/>
              </w:rPr>
              <w:t xml:space="preserve"> - задани</w:t>
            </w:r>
            <w:r>
              <w:rPr>
                <w:rFonts w:ascii="Times New Roman" w:hAnsi="Times New Roman"/>
                <w:color w:val="000000"/>
                <w:sz w:val="24"/>
                <w:szCs w:val="24"/>
                <w:lang w:eastAsia="ru-RU"/>
              </w:rPr>
              <w:t>е</w:t>
            </w:r>
            <w:r w:rsidR="00C84FC9" w:rsidRPr="00C84FC9">
              <w:rPr>
                <w:rFonts w:ascii="Times New Roman" w:hAnsi="Times New Roman"/>
                <w:color w:val="000000"/>
                <w:sz w:val="24"/>
                <w:szCs w:val="24"/>
                <w:lang w:eastAsia="ru-RU"/>
              </w:rPr>
              <w:t xml:space="preserve"> с выбором ответов</w:t>
            </w:r>
          </w:p>
        </w:tc>
      </w:tr>
      <w:tr w:rsidR="00360DFE" w14:paraId="133C0F2F"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EB7820D"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ТФ 3.3.2 Управление строительством объектов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11052EA7"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p>
        </w:tc>
        <w:tc>
          <w:tcPr>
            <w:tcW w:w="2000" w:type="pct"/>
            <w:tcBorders>
              <w:top w:val="single" w:sz="4" w:space="0" w:color="auto"/>
              <w:left w:val="single" w:sz="4" w:space="0" w:color="auto"/>
              <w:bottom w:val="single" w:sz="4" w:space="0" w:color="auto"/>
              <w:right w:val="single" w:sz="4" w:space="0" w:color="auto"/>
            </w:tcBorders>
          </w:tcPr>
          <w:p w14:paraId="0EDB6EF3" w14:textId="77777777" w:rsidR="00360DFE" w:rsidRPr="00B72089" w:rsidRDefault="00360DFE" w:rsidP="00360DFE">
            <w:pPr>
              <w:widowControl w:val="0"/>
              <w:autoSpaceDE w:val="0"/>
              <w:autoSpaceDN w:val="0"/>
              <w:spacing w:after="0" w:line="240" w:lineRule="auto"/>
              <w:rPr>
                <w:rFonts w:ascii="Times New Roman" w:hAnsi="Times New Roman"/>
                <w:sz w:val="24"/>
                <w:szCs w:val="24"/>
                <w:lang w:eastAsia="ru-RU"/>
              </w:rPr>
            </w:pPr>
          </w:p>
        </w:tc>
      </w:tr>
      <w:tr w:rsidR="00360DFE" w14:paraId="7BBE25B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21F4CAE"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05CD5115"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Методы и средства календарного и оперативного планирования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30AC4A01"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C9FDBBF" w14:textId="63B41F03"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23</w:t>
            </w:r>
            <w:r w:rsidR="000C3ACE" w:rsidRPr="000C3ACE">
              <w:rPr>
                <w:rFonts w:ascii="Times New Roman" w:hAnsi="Times New Roman"/>
                <w:sz w:val="24"/>
                <w:szCs w:val="24"/>
                <w:lang w:eastAsia="ru-RU"/>
              </w:rPr>
              <w:t xml:space="preserve"> - задани</w:t>
            </w:r>
            <w:r>
              <w:rPr>
                <w:rFonts w:ascii="Times New Roman" w:hAnsi="Times New Roman"/>
                <w:sz w:val="24"/>
                <w:szCs w:val="24"/>
                <w:lang w:eastAsia="ru-RU"/>
              </w:rPr>
              <w:t>е</w:t>
            </w:r>
            <w:r w:rsidR="000C3ACE" w:rsidRPr="000C3ACE">
              <w:rPr>
                <w:rFonts w:ascii="Times New Roman" w:hAnsi="Times New Roman"/>
                <w:sz w:val="24"/>
                <w:szCs w:val="24"/>
                <w:lang w:eastAsia="ru-RU"/>
              </w:rPr>
              <w:t xml:space="preserve"> с выбором ответов</w:t>
            </w:r>
          </w:p>
        </w:tc>
      </w:tr>
      <w:tr w:rsidR="00360DFE" w14:paraId="1ED90E7A"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48B987E4"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109F087A"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Методы и средства расчета планируемой потребности в трудовых, материальных и технических ресурсах,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4014F135"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E7663A1" w14:textId="4AD08824"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24</w:t>
            </w:r>
            <w:r w:rsidR="000C3ACE" w:rsidRPr="000C3ACE">
              <w:rPr>
                <w:rFonts w:ascii="Times New Roman" w:hAnsi="Times New Roman"/>
                <w:sz w:val="24"/>
                <w:szCs w:val="24"/>
                <w:lang w:eastAsia="ru-RU"/>
              </w:rPr>
              <w:t xml:space="preserve"> - задани</w:t>
            </w:r>
            <w:r>
              <w:rPr>
                <w:rFonts w:ascii="Times New Roman" w:hAnsi="Times New Roman"/>
                <w:sz w:val="24"/>
                <w:szCs w:val="24"/>
                <w:lang w:eastAsia="ru-RU"/>
              </w:rPr>
              <w:t>е</w:t>
            </w:r>
            <w:r w:rsidR="000C3ACE" w:rsidRPr="000C3ACE">
              <w:rPr>
                <w:rFonts w:ascii="Times New Roman" w:hAnsi="Times New Roman"/>
                <w:sz w:val="24"/>
                <w:szCs w:val="24"/>
                <w:lang w:eastAsia="ru-RU"/>
              </w:rPr>
              <w:t xml:space="preserve"> с выбором ответов</w:t>
            </w:r>
          </w:p>
        </w:tc>
      </w:tr>
      <w:tr w:rsidR="00360DFE" w14:paraId="1BEB9A40"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80D22E2"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lastRenderedPageBreak/>
              <w:t>З к С/02.7</w:t>
            </w:r>
          </w:p>
          <w:p w14:paraId="7AFFF34B"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трудоемкости технологических процессов, выполняемых при строительстве объекта капитального строительства, профессиям и квалификации привлеченных работников</w:t>
            </w:r>
          </w:p>
        </w:tc>
        <w:tc>
          <w:tcPr>
            <w:tcW w:w="929" w:type="pct"/>
            <w:tcBorders>
              <w:top w:val="single" w:sz="4" w:space="0" w:color="auto"/>
              <w:left w:val="single" w:sz="4" w:space="0" w:color="auto"/>
              <w:bottom w:val="single" w:sz="4" w:space="0" w:color="auto"/>
              <w:right w:val="single" w:sz="4" w:space="0" w:color="auto"/>
            </w:tcBorders>
          </w:tcPr>
          <w:p w14:paraId="4825711E"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F7162E3" w14:textId="4F8A4C29"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42</w:t>
            </w:r>
            <w:r w:rsidR="000C3ACE" w:rsidRPr="000C3ACE">
              <w:rPr>
                <w:rFonts w:ascii="Times New Roman" w:hAnsi="Times New Roman"/>
                <w:sz w:val="24"/>
                <w:szCs w:val="24"/>
                <w:lang w:eastAsia="ru-RU"/>
              </w:rPr>
              <w:t xml:space="preserve"> - задани</w:t>
            </w:r>
            <w:r>
              <w:rPr>
                <w:rFonts w:ascii="Times New Roman" w:hAnsi="Times New Roman"/>
                <w:sz w:val="24"/>
                <w:szCs w:val="24"/>
                <w:lang w:eastAsia="ru-RU"/>
              </w:rPr>
              <w:t>е</w:t>
            </w:r>
            <w:r w:rsidR="000C3ACE" w:rsidRPr="000C3ACE">
              <w:rPr>
                <w:rFonts w:ascii="Times New Roman" w:hAnsi="Times New Roman"/>
                <w:sz w:val="24"/>
                <w:szCs w:val="24"/>
                <w:lang w:eastAsia="ru-RU"/>
              </w:rPr>
              <w:t xml:space="preserve"> с выбором ответов</w:t>
            </w:r>
          </w:p>
        </w:tc>
      </w:tr>
      <w:tr w:rsidR="00360DFE" w14:paraId="52AC01D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8893F6D"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0452F897"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и технические характеристики основных строительных материалов, изделий, конструкций и оборудования,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7E1770F9"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64560288" w14:textId="0A81C767"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25</w:t>
            </w:r>
            <w:r w:rsidR="000C3ACE" w:rsidRPr="000C3ACE">
              <w:rPr>
                <w:rFonts w:ascii="Times New Roman" w:hAnsi="Times New Roman"/>
                <w:sz w:val="24"/>
                <w:szCs w:val="24"/>
                <w:lang w:eastAsia="ru-RU"/>
              </w:rPr>
              <w:t xml:space="preserve"> - задани</w:t>
            </w:r>
            <w:r>
              <w:rPr>
                <w:rFonts w:ascii="Times New Roman" w:hAnsi="Times New Roman"/>
                <w:sz w:val="24"/>
                <w:szCs w:val="24"/>
                <w:lang w:eastAsia="ru-RU"/>
              </w:rPr>
              <w:t>е</w:t>
            </w:r>
            <w:r w:rsidR="000C3ACE" w:rsidRPr="000C3ACE">
              <w:rPr>
                <w:rFonts w:ascii="Times New Roman" w:hAnsi="Times New Roman"/>
                <w:sz w:val="24"/>
                <w:szCs w:val="24"/>
                <w:lang w:eastAsia="ru-RU"/>
              </w:rPr>
              <w:t xml:space="preserve"> с выбором ответов</w:t>
            </w:r>
          </w:p>
        </w:tc>
      </w:tr>
      <w:tr w:rsidR="00360DFE" w14:paraId="61962C9C"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BCF2DD5"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461E1BF8"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и технические характеристики основных материальных ресурсов, поставляемых через внешние инженерные сети (вода, электроэнергия, тепло) и поставляемых специализированными организациями</w:t>
            </w:r>
          </w:p>
        </w:tc>
        <w:tc>
          <w:tcPr>
            <w:tcW w:w="929" w:type="pct"/>
            <w:tcBorders>
              <w:top w:val="single" w:sz="4" w:space="0" w:color="auto"/>
              <w:left w:val="single" w:sz="4" w:space="0" w:color="auto"/>
              <w:bottom w:val="single" w:sz="4" w:space="0" w:color="auto"/>
              <w:right w:val="single" w:sz="4" w:space="0" w:color="auto"/>
            </w:tcBorders>
          </w:tcPr>
          <w:p w14:paraId="0C23DFE6"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751361F" w14:textId="734ED25C"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27</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360DFE" w14:paraId="5F1017B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93A4558"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2B8337A8"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и технические характеристики основного строительного оборудования, инструмента, технологической оснастки,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3FAF714"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2DE5AC4F" w14:textId="3A19755B"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26</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360DFE" w14:paraId="70C9E0D8"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76A5FC3"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16E869A0"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Виды и технические характеристики основных строительных машин, механизмов, энергетических установок, транспортных средств,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D28D1ED"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20A50C8" w14:textId="0F9627DC"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10</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360DFE" w14:paraId="0325E862"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BC3B6A8"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6E430BFE"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транспортировке, хранению и содержанию материальных и технических ресурсов,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1D2FFB9F"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4D4CF6A" w14:textId="065F5C5D"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30</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360DFE" w14:paraId="5C089488"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050A708"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lastRenderedPageBreak/>
              <w:t>З к С/02.7</w:t>
            </w:r>
          </w:p>
          <w:p w14:paraId="1124B6ED"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Методы и средства сметного нормирования и ценообразования в строительстве</w:t>
            </w:r>
          </w:p>
        </w:tc>
        <w:tc>
          <w:tcPr>
            <w:tcW w:w="929" w:type="pct"/>
            <w:tcBorders>
              <w:top w:val="single" w:sz="4" w:space="0" w:color="auto"/>
              <w:left w:val="single" w:sz="4" w:space="0" w:color="auto"/>
              <w:bottom w:val="single" w:sz="4" w:space="0" w:color="auto"/>
              <w:right w:val="single" w:sz="4" w:space="0" w:color="auto"/>
            </w:tcBorders>
          </w:tcPr>
          <w:p w14:paraId="488A647C"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003DC058" w14:textId="6E6FE5E2"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28</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360DFE" w14:paraId="24A001F7"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03717D3" w14:textId="77777777" w:rsidR="00360DFE" w:rsidRPr="002146E6" w:rsidRDefault="00360DFE" w:rsidP="002146E6">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6C99C986" w14:textId="77777777" w:rsidR="00360DFE" w:rsidRPr="002146E6" w:rsidRDefault="00360DFE" w:rsidP="002146E6">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нормативных технических и руководящих документов по охране труда, пожарной безопасности и охране окружающей среды при производстве строительных работ</w:t>
            </w:r>
          </w:p>
        </w:tc>
        <w:tc>
          <w:tcPr>
            <w:tcW w:w="929" w:type="pct"/>
            <w:tcBorders>
              <w:top w:val="single" w:sz="4" w:space="0" w:color="auto"/>
              <w:left w:val="single" w:sz="4" w:space="0" w:color="auto"/>
              <w:bottom w:val="single" w:sz="4" w:space="0" w:color="auto"/>
              <w:right w:val="single" w:sz="4" w:space="0" w:color="auto"/>
            </w:tcBorders>
          </w:tcPr>
          <w:p w14:paraId="62D50BA5" w14:textId="77777777" w:rsidR="00360DFE" w:rsidRDefault="00360DFE" w:rsidP="002146E6">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222C9D6C" w14:textId="157DD8A2" w:rsidR="00360DFE"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17</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C84FC9" w14:paraId="204D19C0"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19208E3" w14:textId="77777777" w:rsidR="00C84FC9" w:rsidRDefault="00C84FC9" w:rsidP="00C84FC9">
            <w:pPr>
              <w:widowControl w:val="0"/>
              <w:autoSpaceDE w:val="0"/>
              <w:autoSpaceDN w:val="0"/>
              <w:spacing w:after="0" w:line="240" w:lineRule="auto"/>
              <w:rPr>
                <w:rFonts w:ascii="Times New Roman" w:hAnsi="Times New Roman"/>
                <w:b/>
                <w:bCs/>
                <w:sz w:val="24"/>
                <w:szCs w:val="24"/>
                <w:lang w:eastAsia="ru-RU"/>
              </w:rPr>
            </w:pPr>
            <w:r w:rsidRPr="00C84FC9">
              <w:rPr>
                <w:rFonts w:ascii="Times New Roman" w:hAnsi="Times New Roman"/>
                <w:b/>
                <w:bCs/>
                <w:sz w:val="24"/>
                <w:szCs w:val="24"/>
                <w:lang w:eastAsia="ru-RU"/>
              </w:rPr>
              <w:t>З к С/02.7</w:t>
            </w:r>
          </w:p>
          <w:p w14:paraId="659EAA6A" w14:textId="560A9455" w:rsidR="00C84FC9" w:rsidRPr="00C84FC9" w:rsidRDefault="00C84FC9" w:rsidP="00C84FC9">
            <w:pPr>
              <w:widowControl w:val="0"/>
              <w:autoSpaceDE w:val="0"/>
              <w:autoSpaceDN w:val="0"/>
              <w:spacing w:after="0" w:line="240" w:lineRule="auto"/>
              <w:rPr>
                <w:rFonts w:ascii="Times New Roman" w:hAnsi="Times New Roman"/>
                <w:sz w:val="24"/>
                <w:szCs w:val="24"/>
                <w:lang w:eastAsia="ru-RU"/>
              </w:rPr>
            </w:pPr>
            <w:r w:rsidRPr="00C84FC9">
              <w:rPr>
                <w:rFonts w:ascii="Times New Roman" w:hAnsi="Times New Roman"/>
                <w:sz w:val="24"/>
                <w:szCs w:val="24"/>
                <w:lang w:eastAsia="ru-RU"/>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tc>
        <w:tc>
          <w:tcPr>
            <w:tcW w:w="929" w:type="pct"/>
            <w:tcBorders>
              <w:top w:val="single" w:sz="4" w:space="0" w:color="auto"/>
              <w:left w:val="single" w:sz="4" w:space="0" w:color="auto"/>
              <w:bottom w:val="single" w:sz="4" w:space="0" w:color="auto"/>
              <w:right w:val="single" w:sz="4" w:space="0" w:color="auto"/>
            </w:tcBorders>
          </w:tcPr>
          <w:p w14:paraId="12FC95A7" w14:textId="40D0EB74"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F05E5C8" w14:textId="3324B633" w:rsidR="00C84FC9" w:rsidRPr="00C84FC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50</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C84FC9" w14:paraId="740BBC41"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7B085356" w14:textId="77777777" w:rsidR="00C84FC9" w:rsidRPr="002146E6" w:rsidRDefault="00C84FC9" w:rsidP="00C84FC9">
            <w:pPr>
              <w:widowControl w:val="0"/>
              <w:autoSpaceDE w:val="0"/>
              <w:autoSpaceDN w:val="0"/>
              <w:spacing w:after="0" w:line="240" w:lineRule="auto"/>
              <w:rPr>
                <w:rFonts w:ascii="Times New Roman" w:hAnsi="Times New Roman"/>
                <w:b/>
                <w:bCs/>
                <w:sz w:val="24"/>
                <w:szCs w:val="24"/>
                <w:lang w:eastAsia="ru-RU"/>
              </w:rPr>
            </w:pPr>
            <w:r w:rsidRPr="002146E6">
              <w:rPr>
                <w:rFonts w:ascii="Times New Roman" w:hAnsi="Times New Roman"/>
                <w:b/>
                <w:bCs/>
                <w:sz w:val="24"/>
                <w:szCs w:val="24"/>
                <w:lang w:eastAsia="ru-RU"/>
              </w:rPr>
              <w:t>З к С/02.7</w:t>
            </w:r>
          </w:p>
          <w:p w14:paraId="097207AD"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учетной документации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769D2E05"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06FB5C2C" w14:textId="1A6EF07C"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11</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C84FC9" w14:paraId="533846E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0141F344"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ТФ 3.3.3 Строительный контроль строительства объектов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5A1E2FAC"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p>
        </w:tc>
        <w:tc>
          <w:tcPr>
            <w:tcW w:w="2000" w:type="pct"/>
            <w:tcBorders>
              <w:top w:val="single" w:sz="4" w:space="0" w:color="auto"/>
              <w:left w:val="single" w:sz="4" w:space="0" w:color="auto"/>
              <w:bottom w:val="single" w:sz="4" w:space="0" w:color="auto"/>
              <w:right w:val="single" w:sz="4" w:space="0" w:color="auto"/>
            </w:tcBorders>
          </w:tcPr>
          <w:p w14:paraId="5317CDA0" w14:textId="77777777" w:rsidR="00C84FC9" w:rsidRPr="00B72089" w:rsidRDefault="00C84FC9" w:rsidP="00C84FC9">
            <w:pPr>
              <w:widowControl w:val="0"/>
              <w:autoSpaceDE w:val="0"/>
              <w:autoSpaceDN w:val="0"/>
              <w:spacing w:after="0" w:line="240" w:lineRule="auto"/>
              <w:rPr>
                <w:rFonts w:ascii="Times New Roman" w:hAnsi="Times New Roman"/>
                <w:sz w:val="24"/>
                <w:szCs w:val="24"/>
                <w:lang w:eastAsia="ru-RU"/>
              </w:rPr>
            </w:pPr>
          </w:p>
        </w:tc>
      </w:tr>
      <w:tr w:rsidR="00C84FC9" w14:paraId="5F876E66"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1049BE1"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18DCD4AB"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безопасности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AD753FF"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61BE6076" w14:textId="52BC8644"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3, 44</w:t>
            </w:r>
            <w:r w:rsidR="00C84FC9" w:rsidRPr="00C84FC9">
              <w:rPr>
                <w:rFonts w:ascii="Times New Roman" w:hAnsi="Times New Roman"/>
                <w:sz w:val="24"/>
                <w:szCs w:val="24"/>
                <w:lang w:eastAsia="ru-RU"/>
              </w:rPr>
              <w:t xml:space="preserve"> - задани</w:t>
            </w:r>
            <w:r>
              <w:rPr>
                <w:rFonts w:ascii="Times New Roman" w:hAnsi="Times New Roman"/>
                <w:sz w:val="24"/>
                <w:szCs w:val="24"/>
                <w:lang w:eastAsia="ru-RU"/>
              </w:rPr>
              <w:t>е</w:t>
            </w:r>
            <w:r w:rsidR="00C84FC9" w:rsidRPr="00C84FC9">
              <w:rPr>
                <w:rFonts w:ascii="Times New Roman" w:hAnsi="Times New Roman"/>
                <w:sz w:val="24"/>
                <w:szCs w:val="24"/>
                <w:lang w:eastAsia="ru-RU"/>
              </w:rPr>
              <w:t xml:space="preserve"> с выбором ответов</w:t>
            </w:r>
          </w:p>
        </w:tc>
      </w:tr>
      <w:tr w:rsidR="00C84FC9" w14:paraId="5CFEAD76"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9A32F98"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3465D3AE"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Методы и средства организации и проведения строительного контроля строительства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41767E8C"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9E18D82" w14:textId="13BABD36"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6</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52892747"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1515DD0"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1988B527"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строительным материа</w:t>
            </w:r>
            <w:r w:rsidRPr="002146E6">
              <w:rPr>
                <w:rFonts w:ascii="Times New Roman" w:hAnsi="Times New Roman"/>
                <w:sz w:val="24"/>
                <w:szCs w:val="24"/>
                <w:lang w:eastAsia="ru-RU"/>
              </w:rPr>
              <w:lastRenderedPageBreak/>
              <w:t>лам, изделиям, конструкциям и оборудованию, используемым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2C9A62AD"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39C84198" w14:textId="6D1E32B0"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7</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0206633A"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72B4BE6F"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lastRenderedPageBreak/>
              <w:t>З к С/03.7</w:t>
            </w:r>
          </w:p>
          <w:p w14:paraId="1AFA9AE4"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складированию и хранению строительных материалов, изделий, конструкций и оборудования, используемых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1B14EC54"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0CBB21A5" w14:textId="3FF73F4F"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37</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0B44F37B"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4A1968F5"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4BDC6462"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технологии и результатам видов строительных работ, выполняемых при строительстве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6103EB3A"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1D26C167" w14:textId="2DE5DA13" w:rsidR="00C84FC9" w:rsidRDefault="004215BF"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22, 29</w:t>
            </w:r>
            <w:r w:rsidR="00EC1F7D" w:rsidRPr="00EC1F7D">
              <w:rPr>
                <w:rFonts w:ascii="Times New Roman" w:hAnsi="Times New Roman"/>
                <w:sz w:val="24"/>
                <w:szCs w:val="24"/>
                <w:lang w:eastAsia="ru-RU"/>
              </w:rPr>
              <w:t xml:space="preserve"> - задания с выбором ответов</w:t>
            </w:r>
            <w:r w:rsidR="00EC1F7D">
              <w:rPr>
                <w:rFonts w:ascii="Times New Roman" w:hAnsi="Times New Roman"/>
                <w:sz w:val="24"/>
                <w:szCs w:val="24"/>
                <w:lang w:eastAsia="ru-RU"/>
              </w:rPr>
              <w:t>,</w:t>
            </w:r>
          </w:p>
          <w:p w14:paraId="6E63F1ED" w14:textId="69DFA6D0" w:rsidR="00EC1F7D" w:rsidRPr="00B72089" w:rsidRDefault="004215BF"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48</w:t>
            </w:r>
            <w:r w:rsidR="00EC1F7D">
              <w:rPr>
                <w:rFonts w:ascii="Times New Roman" w:hAnsi="Times New Roman"/>
                <w:sz w:val="24"/>
                <w:szCs w:val="24"/>
                <w:lang w:eastAsia="ru-RU"/>
              </w:rPr>
              <w:t xml:space="preserve"> -</w:t>
            </w:r>
            <w:r w:rsidR="00EC1F7D" w:rsidRPr="00BF56A3">
              <w:rPr>
                <w:rFonts w:ascii="Times New Roman" w:hAnsi="Times New Roman"/>
                <w:sz w:val="24"/>
                <w:szCs w:val="24"/>
                <w:lang w:eastAsia="ru-RU"/>
              </w:rPr>
              <w:t xml:space="preserve"> задани</w:t>
            </w:r>
            <w:r w:rsidR="00EC1F7D">
              <w:rPr>
                <w:rFonts w:ascii="Times New Roman" w:hAnsi="Times New Roman"/>
                <w:sz w:val="24"/>
                <w:szCs w:val="24"/>
                <w:lang w:eastAsia="ru-RU"/>
              </w:rPr>
              <w:t>е</w:t>
            </w:r>
            <w:r w:rsidR="00EC1F7D" w:rsidRPr="00BF56A3">
              <w:rPr>
                <w:rFonts w:ascii="Times New Roman" w:hAnsi="Times New Roman"/>
                <w:sz w:val="24"/>
                <w:szCs w:val="24"/>
                <w:lang w:eastAsia="ru-RU"/>
              </w:rPr>
              <w:t xml:space="preserve"> на установление последовательности</w:t>
            </w:r>
          </w:p>
        </w:tc>
      </w:tr>
      <w:tr w:rsidR="00C84FC9" w14:paraId="4BFC57E5"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F3D7C30"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24D23AB8"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Схемы операционного контроля качества при производстве видов и комплексов строительных работ</w:t>
            </w:r>
          </w:p>
        </w:tc>
        <w:tc>
          <w:tcPr>
            <w:tcW w:w="929" w:type="pct"/>
            <w:tcBorders>
              <w:top w:val="single" w:sz="4" w:space="0" w:color="auto"/>
              <w:left w:val="single" w:sz="4" w:space="0" w:color="auto"/>
              <w:bottom w:val="single" w:sz="4" w:space="0" w:color="auto"/>
              <w:right w:val="single" w:sz="4" w:space="0" w:color="auto"/>
            </w:tcBorders>
          </w:tcPr>
          <w:p w14:paraId="3023734C"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5B0AE4E7" w14:textId="2A739D2B"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20</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0E22E674"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2AC4CE33"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5B27447B"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Методы и средства устранения отклонений технологических процессов и результатов строительства объекта капитального строительства от требований нормативных правовых актов в области строительства, нормативных технических документов, проектной, рабочей и организационно-технологической документации</w:t>
            </w:r>
          </w:p>
        </w:tc>
        <w:tc>
          <w:tcPr>
            <w:tcW w:w="929" w:type="pct"/>
            <w:tcBorders>
              <w:top w:val="single" w:sz="4" w:space="0" w:color="auto"/>
              <w:left w:val="single" w:sz="4" w:space="0" w:color="auto"/>
              <w:bottom w:val="single" w:sz="4" w:space="0" w:color="auto"/>
              <w:right w:val="single" w:sz="4" w:space="0" w:color="auto"/>
            </w:tcBorders>
          </w:tcPr>
          <w:p w14:paraId="0C7B073E" w14:textId="77777777" w:rsidR="00C84FC9" w:rsidRPr="003D66F2" w:rsidRDefault="00C84FC9" w:rsidP="00C84FC9">
            <w:pPr>
              <w:widowControl w:val="0"/>
              <w:autoSpaceDE w:val="0"/>
              <w:autoSpaceDN w:val="0"/>
              <w:spacing w:after="0" w:line="240" w:lineRule="auto"/>
              <w:rPr>
                <w:rFonts w:ascii="Times New Roman" w:hAnsi="Times New Roman"/>
                <w:sz w:val="24"/>
                <w:szCs w:val="24"/>
                <w:lang w:eastAsia="ru-RU"/>
              </w:rPr>
            </w:pPr>
            <w:r w:rsidRPr="003D66F2">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66D17FDB" w14:textId="7C2BD35B"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32</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5742AA2F"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6BEFA736"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63EEAFDC"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энергетической эффективности объекта капитального строительства и его оснащенности приборами учета используемых энергетических ресурсов</w:t>
            </w:r>
          </w:p>
        </w:tc>
        <w:tc>
          <w:tcPr>
            <w:tcW w:w="929" w:type="pct"/>
            <w:tcBorders>
              <w:top w:val="single" w:sz="4" w:space="0" w:color="auto"/>
              <w:left w:val="single" w:sz="4" w:space="0" w:color="auto"/>
              <w:bottom w:val="single" w:sz="4" w:space="0" w:color="auto"/>
              <w:right w:val="single" w:sz="4" w:space="0" w:color="auto"/>
            </w:tcBorders>
          </w:tcPr>
          <w:p w14:paraId="56DD84D4" w14:textId="77777777" w:rsidR="00C84FC9" w:rsidRPr="003D66F2" w:rsidRDefault="00C84FC9" w:rsidP="00C84FC9">
            <w:pPr>
              <w:widowControl w:val="0"/>
              <w:autoSpaceDE w:val="0"/>
              <w:autoSpaceDN w:val="0"/>
              <w:spacing w:after="0" w:line="240" w:lineRule="auto"/>
              <w:rPr>
                <w:rFonts w:ascii="Times New Roman" w:hAnsi="Times New Roman"/>
                <w:sz w:val="24"/>
                <w:szCs w:val="24"/>
                <w:lang w:eastAsia="ru-RU"/>
              </w:rPr>
            </w:pPr>
            <w:r w:rsidRPr="003D66F2">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0B3DA72A" w14:textId="1B280994"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36</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66EC793B"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3387A232"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С/03.7</w:t>
            </w:r>
          </w:p>
          <w:p w14:paraId="756618D3"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 xml:space="preserve">Требования нормативных правовых </w:t>
            </w:r>
            <w:r w:rsidRPr="002146E6">
              <w:rPr>
                <w:rFonts w:ascii="Times New Roman" w:hAnsi="Times New Roman"/>
                <w:sz w:val="24"/>
                <w:szCs w:val="24"/>
                <w:lang w:eastAsia="ru-RU"/>
              </w:rPr>
              <w:lastRenderedPageBreak/>
              <w:t>актов, документов системы технического регулирования и стандартизации в сфере градостроительной деятельности к составу и оформлению исполнительной документации строительного контроля строительства объекта капитального строительства, включая акты освидетельствования скрытых работ, акты освидетельствования ответственных конструкций, акты освидетельствования участков сетей инженерно-технического обеспечения</w:t>
            </w:r>
          </w:p>
        </w:tc>
        <w:tc>
          <w:tcPr>
            <w:tcW w:w="929" w:type="pct"/>
            <w:tcBorders>
              <w:top w:val="single" w:sz="4" w:space="0" w:color="auto"/>
              <w:left w:val="single" w:sz="4" w:space="0" w:color="auto"/>
              <w:bottom w:val="single" w:sz="4" w:space="0" w:color="auto"/>
              <w:right w:val="single" w:sz="4" w:space="0" w:color="auto"/>
            </w:tcBorders>
          </w:tcPr>
          <w:p w14:paraId="68D34D7D"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1 балл за пра</w:t>
            </w:r>
            <w:r>
              <w:rPr>
                <w:rFonts w:ascii="Times New Roman" w:hAnsi="Times New Roman"/>
                <w:sz w:val="24"/>
                <w:szCs w:val="24"/>
                <w:lang w:eastAsia="ru-RU"/>
              </w:rPr>
              <w:lastRenderedPageBreak/>
              <w:t>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158ECCF4" w14:textId="0B7403CF" w:rsidR="00C84FC9" w:rsidRDefault="004215BF"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33</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p w14:paraId="0D50918D" w14:textId="6FCC17B0" w:rsidR="00EC1F7D" w:rsidRPr="00B72089" w:rsidRDefault="004215BF"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47</w:t>
            </w:r>
            <w:r w:rsidR="00EC1F7D">
              <w:rPr>
                <w:rFonts w:ascii="Times New Roman" w:hAnsi="Times New Roman"/>
                <w:sz w:val="24"/>
                <w:szCs w:val="24"/>
                <w:lang w:eastAsia="ru-RU"/>
              </w:rPr>
              <w:t xml:space="preserve"> - </w:t>
            </w:r>
            <w:r w:rsidR="001B218D" w:rsidRPr="001B218D">
              <w:rPr>
                <w:rFonts w:ascii="Times New Roman" w:hAnsi="Times New Roman"/>
                <w:sz w:val="24"/>
                <w:szCs w:val="24"/>
                <w:lang w:eastAsia="ru-RU"/>
              </w:rPr>
              <w:t>задание на установление последовательности</w:t>
            </w:r>
          </w:p>
        </w:tc>
      </w:tr>
      <w:tr w:rsidR="00C84FC9" w14:paraId="3A7A2624"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18F3B051"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6540B0">
              <w:rPr>
                <w:rFonts w:ascii="Times New Roman" w:hAnsi="Times New Roman"/>
                <w:b/>
                <w:bCs/>
                <w:sz w:val="24"/>
                <w:szCs w:val="24"/>
                <w:lang w:eastAsia="ru-RU"/>
              </w:rPr>
              <w:lastRenderedPageBreak/>
              <w:t>ТФ 3.3.4 Сдача и приемка объектов капитального строительства, частей объекта капитального строительства, этапов строительства, реконструкции объектов капитального строительства и приемка выполненных работ по строительству, реконструкции, капитальному ремонту, сносу объектов капитального</w:t>
            </w:r>
            <w:r w:rsidRPr="002146E6">
              <w:rPr>
                <w:rFonts w:ascii="Times New Roman" w:hAnsi="Times New Roman"/>
                <w:sz w:val="24"/>
                <w:szCs w:val="24"/>
                <w:lang w:eastAsia="ru-RU"/>
              </w:rPr>
              <w:t xml:space="preserve"> </w:t>
            </w:r>
            <w:r w:rsidRPr="006540B0">
              <w:rPr>
                <w:rFonts w:ascii="Times New Roman" w:hAnsi="Times New Roman"/>
                <w:b/>
                <w:bCs/>
                <w:sz w:val="24"/>
                <w:szCs w:val="24"/>
                <w:lang w:eastAsia="ru-RU"/>
              </w:rPr>
              <w:t>строительства</w:t>
            </w:r>
          </w:p>
        </w:tc>
        <w:tc>
          <w:tcPr>
            <w:tcW w:w="929" w:type="pct"/>
            <w:tcBorders>
              <w:top w:val="single" w:sz="4" w:space="0" w:color="auto"/>
              <w:left w:val="single" w:sz="4" w:space="0" w:color="auto"/>
              <w:bottom w:val="single" w:sz="4" w:space="0" w:color="auto"/>
              <w:right w:val="single" w:sz="4" w:space="0" w:color="auto"/>
            </w:tcBorders>
          </w:tcPr>
          <w:p w14:paraId="57BFCBC5"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p>
        </w:tc>
        <w:tc>
          <w:tcPr>
            <w:tcW w:w="2000" w:type="pct"/>
            <w:tcBorders>
              <w:top w:val="single" w:sz="4" w:space="0" w:color="auto"/>
              <w:left w:val="single" w:sz="4" w:space="0" w:color="auto"/>
              <w:bottom w:val="single" w:sz="4" w:space="0" w:color="auto"/>
              <w:right w:val="single" w:sz="4" w:space="0" w:color="auto"/>
            </w:tcBorders>
          </w:tcPr>
          <w:p w14:paraId="73F9352E" w14:textId="77777777" w:rsidR="00C84FC9" w:rsidRPr="00B72089" w:rsidRDefault="00C84FC9" w:rsidP="00C84FC9">
            <w:pPr>
              <w:widowControl w:val="0"/>
              <w:autoSpaceDE w:val="0"/>
              <w:autoSpaceDN w:val="0"/>
              <w:spacing w:after="0" w:line="240" w:lineRule="auto"/>
              <w:rPr>
                <w:rFonts w:ascii="Times New Roman" w:hAnsi="Times New Roman"/>
                <w:sz w:val="24"/>
                <w:szCs w:val="24"/>
                <w:lang w:eastAsia="ru-RU"/>
              </w:rPr>
            </w:pPr>
          </w:p>
        </w:tc>
      </w:tr>
      <w:tr w:rsidR="00C84FC9" w14:paraId="265631E1"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7B15F370"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С/04.7</w:t>
            </w:r>
          </w:p>
          <w:p w14:paraId="14291104" w14:textId="77777777" w:rsidR="00C84FC9" w:rsidRPr="002146E6" w:rsidRDefault="00C84FC9" w:rsidP="00C84FC9">
            <w:pPr>
              <w:widowControl w:val="0"/>
              <w:tabs>
                <w:tab w:val="left" w:pos="4193"/>
              </w:tabs>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комплекта исполнительной и прилагаемой (технической, доказательной) документации для сдачи и приемки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и приемки выполненных работ по строительству, реконструкции, капитальному ремонту, сносу объектов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067E8DB7"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400F4EFE" w14:textId="57B2FA92"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35</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671AF3A0"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53C442C7"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t>З к С/04.7</w:t>
            </w:r>
          </w:p>
          <w:p w14:paraId="2B42B56B"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основаниям и порядку принятия решения о консервации незавершенного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39369DA4"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7F4A7943" w14:textId="361DA9DA"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34</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r w:rsidR="00C84FC9" w14:paraId="28FB0E91" w14:textId="77777777" w:rsidTr="00360DFE">
        <w:trPr>
          <w:trHeight w:val="20"/>
        </w:trPr>
        <w:tc>
          <w:tcPr>
            <w:tcW w:w="2071" w:type="pct"/>
            <w:tcBorders>
              <w:top w:val="single" w:sz="4" w:space="0" w:color="auto"/>
              <w:left w:val="single" w:sz="4" w:space="0" w:color="auto"/>
              <w:bottom w:val="single" w:sz="4" w:space="0" w:color="auto"/>
              <w:right w:val="single" w:sz="4" w:space="0" w:color="auto"/>
            </w:tcBorders>
          </w:tcPr>
          <w:p w14:paraId="10013DBC" w14:textId="77777777" w:rsidR="00C84FC9" w:rsidRPr="006540B0" w:rsidRDefault="00C84FC9" w:rsidP="00C84FC9">
            <w:pPr>
              <w:widowControl w:val="0"/>
              <w:autoSpaceDE w:val="0"/>
              <w:autoSpaceDN w:val="0"/>
              <w:spacing w:after="0" w:line="240" w:lineRule="auto"/>
              <w:rPr>
                <w:rFonts w:ascii="Times New Roman" w:hAnsi="Times New Roman"/>
                <w:b/>
                <w:bCs/>
                <w:sz w:val="24"/>
                <w:szCs w:val="24"/>
                <w:lang w:eastAsia="ru-RU"/>
              </w:rPr>
            </w:pPr>
            <w:r w:rsidRPr="006540B0">
              <w:rPr>
                <w:rFonts w:ascii="Times New Roman" w:hAnsi="Times New Roman"/>
                <w:b/>
                <w:bCs/>
                <w:sz w:val="24"/>
                <w:szCs w:val="24"/>
                <w:lang w:eastAsia="ru-RU"/>
              </w:rPr>
              <w:lastRenderedPageBreak/>
              <w:t>З к С/04.7</w:t>
            </w:r>
          </w:p>
          <w:p w14:paraId="1AAA0B66" w14:textId="77777777" w:rsidR="00C84FC9" w:rsidRPr="002146E6" w:rsidRDefault="00C84FC9" w:rsidP="00C84FC9">
            <w:pPr>
              <w:widowControl w:val="0"/>
              <w:autoSpaceDE w:val="0"/>
              <w:autoSpaceDN w:val="0"/>
              <w:spacing w:after="0" w:line="240" w:lineRule="auto"/>
              <w:rPr>
                <w:rFonts w:ascii="Times New Roman" w:hAnsi="Times New Roman"/>
                <w:sz w:val="24"/>
                <w:szCs w:val="24"/>
                <w:lang w:eastAsia="ru-RU"/>
              </w:rPr>
            </w:pPr>
            <w:r w:rsidRPr="002146E6">
              <w:rPr>
                <w:rFonts w:ascii="Times New Roman" w:hAnsi="Times New Roman"/>
                <w:sz w:val="24"/>
                <w:szCs w:val="24"/>
                <w:lang w:eastAsia="ru-RU"/>
              </w:rPr>
              <w:t>Требования нормативных правовых актов, документов системы технического регулирования и стандартизации в сфере градостроительной деятельности к составу и оформлению исполнительной и прилагаемой (технической, доказательной) документации при консервации незавершенного объекта капитального строительства</w:t>
            </w:r>
          </w:p>
        </w:tc>
        <w:tc>
          <w:tcPr>
            <w:tcW w:w="929" w:type="pct"/>
            <w:tcBorders>
              <w:top w:val="single" w:sz="4" w:space="0" w:color="auto"/>
              <w:left w:val="single" w:sz="4" w:space="0" w:color="auto"/>
              <w:bottom w:val="single" w:sz="4" w:space="0" w:color="auto"/>
              <w:right w:val="single" w:sz="4" w:space="0" w:color="auto"/>
            </w:tcBorders>
          </w:tcPr>
          <w:p w14:paraId="08840114" w14:textId="77777777" w:rsidR="00C84FC9" w:rsidRDefault="00C84FC9" w:rsidP="00C84FC9">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1 балл за правильно выполненное задание</w:t>
            </w:r>
          </w:p>
        </w:tc>
        <w:tc>
          <w:tcPr>
            <w:tcW w:w="2000" w:type="pct"/>
            <w:tcBorders>
              <w:top w:val="single" w:sz="4" w:space="0" w:color="auto"/>
              <w:left w:val="single" w:sz="4" w:space="0" w:color="auto"/>
              <w:bottom w:val="single" w:sz="4" w:space="0" w:color="auto"/>
              <w:right w:val="single" w:sz="4" w:space="0" w:color="auto"/>
            </w:tcBorders>
          </w:tcPr>
          <w:p w14:paraId="4B2A1882" w14:textId="05E0850F" w:rsidR="00C84FC9" w:rsidRPr="00B72089" w:rsidRDefault="004215BF" w:rsidP="004215BF">
            <w:pPr>
              <w:widowControl w:val="0"/>
              <w:autoSpaceDE w:val="0"/>
              <w:autoSpaceDN w:val="0"/>
              <w:spacing w:after="0" w:line="240" w:lineRule="auto"/>
              <w:rPr>
                <w:rFonts w:ascii="Times New Roman" w:hAnsi="Times New Roman"/>
                <w:sz w:val="24"/>
                <w:szCs w:val="24"/>
                <w:lang w:eastAsia="ru-RU"/>
              </w:rPr>
            </w:pPr>
            <w:r>
              <w:rPr>
                <w:rFonts w:ascii="Times New Roman" w:hAnsi="Times New Roman"/>
                <w:sz w:val="24"/>
                <w:szCs w:val="24"/>
                <w:lang w:eastAsia="ru-RU"/>
              </w:rPr>
              <w:t>39</w:t>
            </w:r>
            <w:r w:rsidR="00EC1F7D" w:rsidRPr="00EC1F7D">
              <w:rPr>
                <w:rFonts w:ascii="Times New Roman" w:hAnsi="Times New Roman"/>
                <w:sz w:val="24"/>
                <w:szCs w:val="24"/>
                <w:lang w:eastAsia="ru-RU"/>
              </w:rPr>
              <w:t xml:space="preserve"> - задани</w:t>
            </w:r>
            <w:r>
              <w:rPr>
                <w:rFonts w:ascii="Times New Roman" w:hAnsi="Times New Roman"/>
                <w:sz w:val="24"/>
                <w:szCs w:val="24"/>
                <w:lang w:eastAsia="ru-RU"/>
              </w:rPr>
              <w:t>е</w:t>
            </w:r>
            <w:r w:rsidR="00EC1F7D" w:rsidRPr="00EC1F7D">
              <w:rPr>
                <w:rFonts w:ascii="Times New Roman" w:hAnsi="Times New Roman"/>
                <w:sz w:val="24"/>
                <w:szCs w:val="24"/>
                <w:lang w:eastAsia="ru-RU"/>
              </w:rPr>
              <w:t xml:space="preserve"> с выбором ответов</w:t>
            </w:r>
          </w:p>
        </w:tc>
      </w:tr>
    </w:tbl>
    <w:p w14:paraId="26F3C765" w14:textId="77777777" w:rsidR="006C677B" w:rsidRPr="00574BCC" w:rsidRDefault="006C677B" w:rsidP="003E3F99">
      <w:pPr>
        <w:autoSpaceDE w:val="0"/>
        <w:autoSpaceDN w:val="0"/>
        <w:adjustRightInd w:val="0"/>
        <w:spacing w:after="0" w:line="241" w:lineRule="atLeast"/>
        <w:jc w:val="both"/>
        <w:rPr>
          <w:rFonts w:ascii="Times New Roman" w:hAnsi="Times New Roman"/>
          <w:b/>
          <w:color w:val="000000"/>
          <w:sz w:val="28"/>
          <w:szCs w:val="28"/>
          <w:lang w:eastAsia="ru-RU"/>
        </w:rPr>
      </w:pPr>
    </w:p>
    <w:p w14:paraId="713527E8" w14:textId="77777777" w:rsidR="00A27630" w:rsidRPr="00A91049" w:rsidRDefault="00A27630" w:rsidP="00A27630">
      <w:pPr>
        <w:widowControl w:val="0"/>
        <w:autoSpaceDE w:val="0"/>
        <w:autoSpaceDN w:val="0"/>
        <w:spacing w:after="0" w:line="240" w:lineRule="auto"/>
        <w:jc w:val="both"/>
        <w:rPr>
          <w:rFonts w:ascii="Times New Roman" w:hAnsi="Times New Roman"/>
          <w:sz w:val="24"/>
          <w:szCs w:val="24"/>
          <w:lang w:eastAsia="ru-RU"/>
        </w:rPr>
      </w:pPr>
      <w:r w:rsidRPr="00A91049">
        <w:rPr>
          <w:rFonts w:ascii="Times New Roman" w:hAnsi="Times New Roman"/>
          <w:sz w:val="24"/>
          <w:szCs w:val="24"/>
          <w:lang w:eastAsia="ru-RU"/>
        </w:rPr>
        <w:t>Общая информация по структуре заданий для теоретического этапа профессионального экзамена:</w:t>
      </w:r>
    </w:p>
    <w:p w14:paraId="1F48F4A8" w14:textId="16FC6E0B" w:rsidR="001F42CF" w:rsidRPr="00BF56A3" w:rsidRDefault="001F42CF" w:rsidP="00CC7BA8">
      <w:pPr>
        <w:widowControl w:val="0"/>
        <w:autoSpaceDE w:val="0"/>
        <w:autoSpaceDN w:val="0"/>
        <w:spacing w:after="0" w:line="240" w:lineRule="auto"/>
        <w:jc w:val="both"/>
        <w:rPr>
          <w:rFonts w:ascii="Times New Roman" w:hAnsi="Times New Roman"/>
          <w:sz w:val="24"/>
          <w:szCs w:val="24"/>
          <w:lang w:eastAsia="ru-RU"/>
        </w:rPr>
      </w:pPr>
      <w:r w:rsidRPr="00BF56A3">
        <w:rPr>
          <w:rFonts w:ascii="Times New Roman" w:hAnsi="Times New Roman"/>
          <w:sz w:val="24"/>
          <w:szCs w:val="24"/>
          <w:lang w:eastAsia="ru-RU"/>
        </w:rPr>
        <w:t>количество</w:t>
      </w:r>
      <w:r w:rsidR="00803897" w:rsidRPr="00BF56A3">
        <w:rPr>
          <w:rFonts w:ascii="Times New Roman" w:hAnsi="Times New Roman"/>
          <w:sz w:val="24"/>
          <w:szCs w:val="24"/>
          <w:lang w:eastAsia="ru-RU"/>
        </w:rPr>
        <w:t xml:space="preserve"> </w:t>
      </w:r>
      <w:r w:rsidRPr="00BF56A3">
        <w:rPr>
          <w:rFonts w:ascii="Times New Roman" w:hAnsi="Times New Roman"/>
          <w:sz w:val="24"/>
          <w:szCs w:val="24"/>
          <w:lang w:eastAsia="ru-RU"/>
        </w:rPr>
        <w:t>заданий</w:t>
      </w:r>
      <w:r w:rsidR="00803897" w:rsidRPr="00BF56A3">
        <w:rPr>
          <w:rFonts w:ascii="Times New Roman" w:hAnsi="Times New Roman"/>
          <w:sz w:val="24"/>
          <w:szCs w:val="24"/>
          <w:lang w:eastAsia="ru-RU"/>
        </w:rPr>
        <w:t xml:space="preserve"> </w:t>
      </w:r>
      <w:r w:rsidR="00A27630" w:rsidRPr="00BF56A3">
        <w:rPr>
          <w:rFonts w:ascii="Times New Roman" w:hAnsi="Times New Roman"/>
          <w:sz w:val="24"/>
          <w:szCs w:val="24"/>
          <w:lang w:eastAsia="ru-RU"/>
        </w:rPr>
        <w:t>с выбором ответ</w:t>
      </w:r>
      <w:r w:rsidR="00560793">
        <w:rPr>
          <w:rFonts w:ascii="Times New Roman" w:hAnsi="Times New Roman"/>
          <w:sz w:val="24"/>
          <w:szCs w:val="24"/>
          <w:lang w:eastAsia="ru-RU"/>
        </w:rPr>
        <w:t>а: 645</w:t>
      </w:r>
      <w:r w:rsidR="00A27630" w:rsidRPr="00BF56A3">
        <w:rPr>
          <w:rFonts w:ascii="Times New Roman" w:hAnsi="Times New Roman"/>
          <w:sz w:val="24"/>
          <w:szCs w:val="24"/>
          <w:lang w:eastAsia="ru-RU"/>
        </w:rPr>
        <w:t>;</w:t>
      </w:r>
    </w:p>
    <w:p w14:paraId="68EB26B0" w14:textId="6D1650E5" w:rsidR="007939EF" w:rsidRPr="00BF56A3" w:rsidRDefault="007939EF" w:rsidP="00CC7BA8">
      <w:pPr>
        <w:widowControl w:val="0"/>
        <w:autoSpaceDE w:val="0"/>
        <w:autoSpaceDN w:val="0"/>
        <w:spacing w:after="0" w:line="240" w:lineRule="auto"/>
        <w:jc w:val="both"/>
        <w:rPr>
          <w:rFonts w:ascii="Times New Roman" w:hAnsi="Times New Roman"/>
          <w:sz w:val="24"/>
          <w:szCs w:val="24"/>
          <w:lang w:eastAsia="ru-RU"/>
        </w:rPr>
      </w:pPr>
      <w:r w:rsidRPr="00BF56A3">
        <w:rPr>
          <w:rFonts w:ascii="Times New Roman" w:hAnsi="Times New Roman"/>
          <w:sz w:val="24"/>
          <w:szCs w:val="24"/>
          <w:lang w:eastAsia="ru-RU"/>
        </w:rPr>
        <w:t xml:space="preserve">количество заданий на установление соответствия: </w:t>
      </w:r>
      <w:r w:rsidR="00DF0E1B">
        <w:rPr>
          <w:rFonts w:ascii="Times New Roman" w:hAnsi="Times New Roman"/>
          <w:sz w:val="24"/>
          <w:szCs w:val="24"/>
          <w:lang w:eastAsia="ru-RU"/>
        </w:rPr>
        <w:t>1</w:t>
      </w:r>
      <w:r w:rsidR="00560793">
        <w:rPr>
          <w:rFonts w:ascii="Times New Roman" w:hAnsi="Times New Roman"/>
          <w:sz w:val="24"/>
          <w:szCs w:val="24"/>
          <w:lang w:eastAsia="ru-RU"/>
        </w:rPr>
        <w:t>;</w:t>
      </w:r>
    </w:p>
    <w:p w14:paraId="6B4147AB" w14:textId="511B24B0" w:rsidR="007939EF" w:rsidRPr="007939EF" w:rsidRDefault="007939EF" w:rsidP="007939EF">
      <w:pPr>
        <w:widowControl w:val="0"/>
        <w:autoSpaceDE w:val="0"/>
        <w:autoSpaceDN w:val="0"/>
        <w:spacing w:after="0" w:line="240" w:lineRule="auto"/>
        <w:jc w:val="both"/>
        <w:rPr>
          <w:rFonts w:ascii="Times New Roman" w:hAnsi="Times New Roman"/>
          <w:sz w:val="24"/>
          <w:szCs w:val="24"/>
          <w:lang w:eastAsia="ru-RU"/>
        </w:rPr>
      </w:pPr>
      <w:r w:rsidRPr="00BF56A3">
        <w:rPr>
          <w:rFonts w:ascii="Times New Roman" w:hAnsi="Times New Roman"/>
          <w:sz w:val="24"/>
          <w:szCs w:val="24"/>
          <w:lang w:eastAsia="ru-RU"/>
        </w:rPr>
        <w:t>количество заданий на установление последовательности:</w:t>
      </w:r>
      <w:r w:rsidR="00560793">
        <w:rPr>
          <w:rFonts w:ascii="Times New Roman" w:hAnsi="Times New Roman"/>
          <w:sz w:val="24"/>
          <w:szCs w:val="24"/>
          <w:lang w:eastAsia="ru-RU"/>
        </w:rPr>
        <w:t xml:space="preserve"> 4.</w:t>
      </w:r>
    </w:p>
    <w:p w14:paraId="29E0CFD8" w14:textId="0B5EBBC4" w:rsidR="00666423" w:rsidRDefault="001F42CF" w:rsidP="00666423">
      <w:pPr>
        <w:widowControl w:val="0"/>
        <w:autoSpaceDE w:val="0"/>
        <w:autoSpaceDN w:val="0"/>
        <w:spacing w:after="0" w:line="240" w:lineRule="auto"/>
        <w:jc w:val="both"/>
        <w:rPr>
          <w:rFonts w:ascii="Times New Roman" w:hAnsi="Times New Roman"/>
          <w:sz w:val="28"/>
          <w:szCs w:val="28"/>
          <w:lang w:eastAsia="ru-RU"/>
        </w:rPr>
      </w:pPr>
      <w:r w:rsidRPr="00A91049">
        <w:rPr>
          <w:rFonts w:ascii="Times New Roman" w:hAnsi="Times New Roman"/>
          <w:sz w:val="24"/>
          <w:szCs w:val="24"/>
          <w:lang w:eastAsia="ru-RU"/>
        </w:rPr>
        <w:t>время</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выполнения</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заданий</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для</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теоретического</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этапа</w:t>
      </w:r>
      <w:r w:rsidR="00803897" w:rsidRPr="00A91049">
        <w:rPr>
          <w:rFonts w:ascii="Times New Roman" w:hAnsi="Times New Roman"/>
          <w:sz w:val="24"/>
          <w:szCs w:val="24"/>
          <w:lang w:eastAsia="ru-RU"/>
        </w:rPr>
        <w:t xml:space="preserve"> </w:t>
      </w:r>
      <w:r w:rsidRPr="00A91049">
        <w:rPr>
          <w:rFonts w:ascii="Times New Roman" w:hAnsi="Times New Roman"/>
          <w:sz w:val="24"/>
          <w:szCs w:val="24"/>
          <w:lang w:eastAsia="ru-RU"/>
        </w:rPr>
        <w:t>экзамена:</w:t>
      </w:r>
      <w:r w:rsidR="00014203" w:rsidRPr="00A91049">
        <w:rPr>
          <w:rFonts w:ascii="Times New Roman" w:hAnsi="Times New Roman"/>
          <w:sz w:val="24"/>
          <w:szCs w:val="24"/>
          <w:lang w:eastAsia="ru-RU"/>
        </w:rPr>
        <w:t xml:space="preserve"> </w:t>
      </w:r>
      <w:r w:rsidR="00820E4C">
        <w:rPr>
          <w:rFonts w:ascii="Times New Roman" w:hAnsi="Times New Roman"/>
          <w:sz w:val="24"/>
          <w:szCs w:val="24"/>
          <w:lang w:eastAsia="ru-RU"/>
        </w:rPr>
        <w:t>60</w:t>
      </w:r>
      <w:r w:rsidR="0055008A" w:rsidRPr="00560793">
        <w:rPr>
          <w:rFonts w:ascii="Times New Roman" w:hAnsi="Times New Roman"/>
          <w:sz w:val="24"/>
          <w:szCs w:val="24"/>
          <w:lang w:eastAsia="ru-RU"/>
        </w:rPr>
        <w:t xml:space="preserve"> </w:t>
      </w:r>
      <w:r w:rsidRPr="00560793">
        <w:rPr>
          <w:rFonts w:ascii="Times New Roman" w:hAnsi="Times New Roman"/>
          <w:sz w:val="24"/>
          <w:szCs w:val="24"/>
          <w:lang w:eastAsia="ru-RU"/>
        </w:rPr>
        <w:t>мин</w:t>
      </w:r>
      <w:r w:rsidRPr="00574BCC">
        <w:rPr>
          <w:rFonts w:ascii="Times New Roman" w:hAnsi="Times New Roman"/>
          <w:sz w:val="28"/>
          <w:szCs w:val="28"/>
          <w:lang w:eastAsia="ru-RU"/>
        </w:rPr>
        <w:t>.</w:t>
      </w:r>
      <w:bookmarkStart w:id="32" w:name="_Toc144993601"/>
      <w:bookmarkStart w:id="33" w:name="_Toc144993709"/>
    </w:p>
    <w:p w14:paraId="7BE68A79" w14:textId="77777777" w:rsidR="00666423" w:rsidRDefault="00666423" w:rsidP="00666423">
      <w:pPr>
        <w:widowControl w:val="0"/>
        <w:autoSpaceDE w:val="0"/>
        <w:autoSpaceDN w:val="0"/>
        <w:spacing w:after="0" w:line="240" w:lineRule="auto"/>
        <w:jc w:val="both"/>
        <w:rPr>
          <w:rFonts w:ascii="Times New Roman" w:hAnsi="Times New Roman"/>
          <w:sz w:val="24"/>
          <w:szCs w:val="24"/>
          <w:lang w:eastAsia="ru-RU"/>
        </w:rPr>
      </w:pPr>
    </w:p>
    <w:p w14:paraId="694FA05B" w14:textId="77777777" w:rsidR="00D05C3C" w:rsidRPr="00D05C3C" w:rsidRDefault="00D05C3C" w:rsidP="00666423">
      <w:pPr>
        <w:widowControl w:val="0"/>
        <w:autoSpaceDE w:val="0"/>
        <w:autoSpaceDN w:val="0"/>
        <w:spacing w:after="0" w:line="240" w:lineRule="auto"/>
        <w:jc w:val="both"/>
        <w:rPr>
          <w:rFonts w:ascii="Times New Roman" w:hAnsi="Times New Roman"/>
          <w:sz w:val="24"/>
          <w:szCs w:val="24"/>
          <w:lang w:eastAsia="ru-RU"/>
        </w:rPr>
      </w:pPr>
    </w:p>
    <w:p w14:paraId="04786704" w14:textId="48452E6F" w:rsidR="000F36AB" w:rsidRPr="00BB7EE5" w:rsidRDefault="00A03627" w:rsidP="00BB7EE5">
      <w:pPr>
        <w:pStyle w:val="3"/>
        <w:rPr>
          <w:rStyle w:val="ae"/>
          <w:b/>
          <w:bCs/>
        </w:rPr>
      </w:pPr>
      <w:bookmarkStart w:id="34" w:name="_Toc146522883"/>
      <w:r w:rsidRPr="00BB7EE5">
        <w:rPr>
          <w:rStyle w:val="ae"/>
          <w:b/>
          <w:bCs/>
        </w:rPr>
        <w:t>6.</w:t>
      </w:r>
      <w:r w:rsidR="00803897" w:rsidRPr="00BB7EE5">
        <w:rPr>
          <w:rStyle w:val="ae"/>
          <w:b/>
          <w:bCs/>
        </w:rPr>
        <w:t xml:space="preserve"> </w:t>
      </w:r>
      <w:r w:rsidRPr="00BB7EE5">
        <w:rPr>
          <w:rStyle w:val="ae"/>
          <w:b/>
          <w:bCs/>
        </w:rPr>
        <w:t>Спецификация</w:t>
      </w:r>
      <w:r w:rsidR="00803897" w:rsidRPr="00BB7EE5">
        <w:rPr>
          <w:rStyle w:val="ae"/>
          <w:b/>
          <w:bCs/>
        </w:rPr>
        <w:t xml:space="preserve"> </w:t>
      </w:r>
      <w:r w:rsidRPr="00BB7EE5">
        <w:rPr>
          <w:rStyle w:val="ae"/>
          <w:b/>
          <w:bCs/>
        </w:rPr>
        <w:t>заданий</w:t>
      </w:r>
      <w:r w:rsidR="00803897" w:rsidRPr="00BB7EE5">
        <w:rPr>
          <w:rStyle w:val="ae"/>
          <w:b/>
          <w:bCs/>
        </w:rPr>
        <w:t xml:space="preserve"> </w:t>
      </w:r>
      <w:r w:rsidRPr="00BB7EE5">
        <w:rPr>
          <w:rStyle w:val="ae"/>
          <w:b/>
          <w:bCs/>
        </w:rPr>
        <w:t>для</w:t>
      </w:r>
      <w:r w:rsidR="00803897" w:rsidRPr="00BB7EE5">
        <w:rPr>
          <w:rStyle w:val="ae"/>
          <w:b/>
          <w:bCs/>
        </w:rPr>
        <w:t xml:space="preserve"> </w:t>
      </w:r>
      <w:r w:rsidRPr="00BB7EE5">
        <w:rPr>
          <w:rStyle w:val="ae"/>
          <w:b/>
          <w:bCs/>
        </w:rPr>
        <w:t>практического</w:t>
      </w:r>
      <w:r w:rsidR="00803897" w:rsidRPr="00BB7EE5">
        <w:rPr>
          <w:rStyle w:val="ae"/>
          <w:b/>
          <w:bCs/>
        </w:rPr>
        <w:t xml:space="preserve"> </w:t>
      </w:r>
      <w:r w:rsidRPr="00BB7EE5">
        <w:rPr>
          <w:rStyle w:val="ae"/>
          <w:b/>
          <w:bCs/>
        </w:rPr>
        <w:t>этапа</w:t>
      </w:r>
      <w:r w:rsidR="00803897" w:rsidRPr="00BB7EE5">
        <w:rPr>
          <w:rStyle w:val="ae"/>
          <w:b/>
          <w:bCs/>
        </w:rPr>
        <w:t xml:space="preserve"> </w:t>
      </w:r>
      <w:r w:rsidRPr="00BB7EE5">
        <w:rPr>
          <w:rStyle w:val="ae"/>
          <w:b/>
          <w:bCs/>
        </w:rPr>
        <w:t>профессионального</w:t>
      </w:r>
      <w:r w:rsidR="00803897" w:rsidRPr="00BB7EE5">
        <w:rPr>
          <w:rStyle w:val="ae"/>
          <w:b/>
          <w:bCs/>
        </w:rPr>
        <w:t xml:space="preserve"> </w:t>
      </w:r>
      <w:r w:rsidRPr="00BB7EE5">
        <w:rPr>
          <w:rStyle w:val="ae"/>
          <w:b/>
          <w:bCs/>
        </w:rPr>
        <w:t>экзамена</w:t>
      </w:r>
      <w:bookmarkEnd w:id="32"/>
      <w:bookmarkEnd w:id="33"/>
      <w:r w:rsidR="00BB7EE5">
        <w:rPr>
          <w:rStyle w:val="ae"/>
          <w:b/>
          <w:bCs/>
        </w:rPr>
        <w:t>:</w:t>
      </w:r>
      <w:bookmarkEnd w:id="34"/>
    </w:p>
    <w:p w14:paraId="1A14C365" w14:textId="77777777" w:rsidR="001E613D" w:rsidRPr="009F2360" w:rsidRDefault="001E613D" w:rsidP="00A03627">
      <w:pPr>
        <w:spacing w:after="0" w:line="240" w:lineRule="auto"/>
        <w:jc w:val="both"/>
        <w:rPr>
          <w:rFonts w:ascii="Times New Roman" w:hAnsi="Times New Roman"/>
          <w:b/>
          <w:sz w:val="24"/>
          <w:szCs w:val="24"/>
          <w:lang w:eastAsia="ru-RU"/>
        </w:rPr>
      </w:pPr>
    </w:p>
    <w:tbl>
      <w:tblPr>
        <w:tblStyle w:val="a9"/>
        <w:tblW w:w="9776" w:type="dxa"/>
        <w:tblLook w:val="04A0" w:firstRow="1" w:lastRow="0" w:firstColumn="1" w:lastColumn="0" w:noHBand="0" w:noVBand="1"/>
      </w:tblPr>
      <w:tblGrid>
        <w:gridCol w:w="4106"/>
        <w:gridCol w:w="3386"/>
        <w:gridCol w:w="2284"/>
      </w:tblGrid>
      <w:tr w:rsidR="00253CA1" w:rsidRPr="00A91049" w14:paraId="09902692" w14:textId="77777777" w:rsidTr="00964C5D">
        <w:tc>
          <w:tcPr>
            <w:tcW w:w="4106" w:type="dxa"/>
          </w:tcPr>
          <w:p w14:paraId="53C6EF1C" w14:textId="7A509E1F" w:rsidR="00253CA1" w:rsidRPr="00A91049" w:rsidRDefault="00253CA1" w:rsidP="00EF528A">
            <w:pPr>
              <w:autoSpaceDE w:val="0"/>
              <w:autoSpaceDN w:val="0"/>
              <w:adjustRightInd w:val="0"/>
              <w:spacing w:after="0" w:line="240" w:lineRule="auto"/>
              <w:jc w:val="center"/>
              <w:rPr>
                <w:rFonts w:ascii="Times New Roman" w:hAnsi="Times New Roman"/>
                <w:color w:val="000000"/>
                <w:sz w:val="24"/>
                <w:szCs w:val="24"/>
                <w:lang w:eastAsia="ru-RU"/>
              </w:rPr>
            </w:pPr>
            <w:r w:rsidRPr="00A91049">
              <w:rPr>
                <w:rFonts w:ascii="Times New Roman" w:hAnsi="Times New Roman"/>
                <w:sz w:val="24"/>
                <w:szCs w:val="24"/>
                <w:lang w:eastAsia="ru-RU"/>
              </w:rPr>
              <w:t>Трудовые функции, трудовые</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действия, умения в</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соответствии с требованиями</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к квалификации, на</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соответствие которым</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проводится оценка</w:t>
            </w:r>
            <w:r w:rsidR="00EF528A" w:rsidRPr="00A91049">
              <w:rPr>
                <w:rFonts w:ascii="Times New Roman" w:hAnsi="Times New Roman"/>
                <w:sz w:val="24"/>
                <w:szCs w:val="24"/>
                <w:lang w:eastAsia="ru-RU"/>
              </w:rPr>
              <w:t xml:space="preserve"> </w:t>
            </w:r>
            <w:r w:rsidRPr="00A91049">
              <w:rPr>
                <w:rFonts w:ascii="Times New Roman" w:hAnsi="Times New Roman"/>
                <w:sz w:val="24"/>
                <w:szCs w:val="24"/>
                <w:lang w:eastAsia="ru-RU"/>
              </w:rPr>
              <w:t>квалификации</w:t>
            </w:r>
          </w:p>
        </w:tc>
        <w:tc>
          <w:tcPr>
            <w:tcW w:w="3386" w:type="dxa"/>
          </w:tcPr>
          <w:p w14:paraId="11CFE1F0" w14:textId="77777777" w:rsidR="00253CA1" w:rsidRPr="00A91049" w:rsidRDefault="00253CA1" w:rsidP="00253CA1">
            <w:pPr>
              <w:autoSpaceDE w:val="0"/>
              <w:autoSpaceDN w:val="0"/>
              <w:adjustRightInd w:val="0"/>
              <w:spacing w:after="0" w:line="240" w:lineRule="auto"/>
              <w:jc w:val="center"/>
              <w:rPr>
                <w:rFonts w:ascii="Times New Roman" w:hAnsi="Times New Roman"/>
                <w:color w:val="000000"/>
                <w:sz w:val="24"/>
                <w:szCs w:val="24"/>
                <w:lang w:eastAsia="ru-RU"/>
              </w:rPr>
            </w:pPr>
            <w:r w:rsidRPr="00A91049">
              <w:rPr>
                <w:rFonts w:ascii="Times New Roman" w:hAnsi="Times New Roman"/>
                <w:color w:val="000000"/>
                <w:sz w:val="24"/>
                <w:szCs w:val="24"/>
                <w:lang w:eastAsia="ru-RU"/>
              </w:rPr>
              <w:t>Критерии оценки квалификации</w:t>
            </w:r>
          </w:p>
        </w:tc>
        <w:tc>
          <w:tcPr>
            <w:tcW w:w="2284" w:type="dxa"/>
          </w:tcPr>
          <w:p w14:paraId="6F1B62B7" w14:textId="77777777" w:rsidR="00253CA1" w:rsidRPr="00A91049" w:rsidRDefault="00253CA1" w:rsidP="00253CA1">
            <w:pPr>
              <w:autoSpaceDE w:val="0"/>
              <w:autoSpaceDN w:val="0"/>
              <w:adjustRightInd w:val="0"/>
              <w:spacing w:after="0" w:line="240" w:lineRule="auto"/>
              <w:jc w:val="center"/>
              <w:rPr>
                <w:rFonts w:ascii="Times New Roman" w:hAnsi="Times New Roman"/>
                <w:color w:val="000000"/>
                <w:sz w:val="24"/>
                <w:szCs w:val="24"/>
                <w:lang w:eastAsia="ru-RU"/>
              </w:rPr>
            </w:pPr>
            <w:r w:rsidRPr="00A91049">
              <w:rPr>
                <w:rFonts w:ascii="Times New Roman" w:hAnsi="Times New Roman"/>
                <w:color w:val="000000"/>
                <w:sz w:val="24"/>
                <w:szCs w:val="24"/>
                <w:lang w:eastAsia="ru-RU"/>
              </w:rPr>
              <w:t xml:space="preserve">Тип и № задания </w:t>
            </w:r>
          </w:p>
          <w:p w14:paraId="08A6FEF8" w14:textId="77777777" w:rsidR="00253CA1" w:rsidRPr="00A91049" w:rsidRDefault="00253CA1" w:rsidP="00253CA1">
            <w:pPr>
              <w:autoSpaceDE w:val="0"/>
              <w:autoSpaceDN w:val="0"/>
              <w:adjustRightInd w:val="0"/>
              <w:spacing w:after="0" w:line="240" w:lineRule="auto"/>
              <w:jc w:val="center"/>
              <w:rPr>
                <w:rFonts w:ascii="Times New Roman" w:hAnsi="Times New Roman"/>
                <w:color w:val="000000"/>
                <w:sz w:val="24"/>
                <w:szCs w:val="24"/>
                <w:lang w:eastAsia="ru-RU"/>
              </w:rPr>
            </w:pPr>
          </w:p>
        </w:tc>
      </w:tr>
      <w:tr w:rsidR="00253CA1" w:rsidRPr="00A91049" w14:paraId="61B59D86" w14:textId="77777777" w:rsidTr="00964C5D">
        <w:trPr>
          <w:trHeight w:val="90"/>
        </w:trPr>
        <w:tc>
          <w:tcPr>
            <w:tcW w:w="4106" w:type="dxa"/>
            <w:vAlign w:val="center"/>
          </w:tcPr>
          <w:p w14:paraId="7A246489" w14:textId="77777777" w:rsidR="00253CA1" w:rsidRPr="00A91049" w:rsidRDefault="00253CA1" w:rsidP="00253CA1">
            <w:pPr>
              <w:spacing w:after="0"/>
              <w:jc w:val="center"/>
              <w:rPr>
                <w:rFonts w:ascii="Times New Roman" w:hAnsi="Times New Roman"/>
                <w:color w:val="000000"/>
                <w:sz w:val="24"/>
                <w:szCs w:val="24"/>
              </w:rPr>
            </w:pPr>
            <w:r w:rsidRPr="00A91049">
              <w:rPr>
                <w:rFonts w:ascii="Times New Roman" w:hAnsi="Times New Roman"/>
                <w:color w:val="000000"/>
                <w:sz w:val="24"/>
                <w:szCs w:val="24"/>
              </w:rPr>
              <w:t>1</w:t>
            </w:r>
          </w:p>
        </w:tc>
        <w:tc>
          <w:tcPr>
            <w:tcW w:w="3386" w:type="dxa"/>
            <w:vAlign w:val="center"/>
          </w:tcPr>
          <w:p w14:paraId="6131D022" w14:textId="77777777" w:rsidR="00253CA1" w:rsidRPr="00A91049" w:rsidRDefault="00253CA1" w:rsidP="00253CA1">
            <w:pPr>
              <w:spacing w:after="0"/>
              <w:jc w:val="center"/>
              <w:rPr>
                <w:rFonts w:ascii="Times New Roman" w:hAnsi="Times New Roman"/>
                <w:color w:val="000000"/>
                <w:sz w:val="24"/>
                <w:szCs w:val="24"/>
              </w:rPr>
            </w:pPr>
            <w:r w:rsidRPr="00A91049">
              <w:rPr>
                <w:rFonts w:ascii="Times New Roman" w:hAnsi="Times New Roman"/>
                <w:color w:val="000000"/>
                <w:sz w:val="24"/>
                <w:szCs w:val="24"/>
              </w:rPr>
              <w:t>2</w:t>
            </w:r>
          </w:p>
        </w:tc>
        <w:tc>
          <w:tcPr>
            <w:tcW w:w="2284" w:type="dxa"/>
            <w:vAlign w:val="center"/>
          </w:tcPr>
          <w:p w14:paraId="4F0A85A3" w14:textId="77777777" w:rsidR="00253CA1" w:rsidRPr="00A91049" w:rsidRDefault="00253CA1" w:rsidP="00253CA1">
            <w:pPr>
              <w:spacing w:after="0"/>
              <w:jc w:val="center"/>
              <w:rPr>
                <w:rFonts w:ascii="Times New Roman" w:hAnsi="Times New Roman"/>
                <w:color w:val="000000"/>
                <w:sz w:val="24"/>
                <w:szCs w:val="24"/>
              </w:rPr>
            </w:pPr>
            <w:r w:rsidRPr="00A91049">
              <w:rPr>
                <w:rFonts w:ascii="Times New Roman" w:hAnsi="Times New Roman"/>
                <w:color w:val="000000"/>
                <w:sz w:val="24"/>
                <w:szCs w:val="24"/>
              </w:rPr>
              <w:t>3</w:t>
            </w:r>
          </w:p>
        </w:tc>
      </w:tr>
      <w:tr w:rsidR="00253CA1" w:rsidRPr="00A91049" w14:paraId="5B0AFC41" w14:textId="77777777" w:rsidTr="00964C5D">
        <w:trPr>
          <w:trHeight w:val="90"/>
        </w:trPr>
        <w:tc>
          <w:tcPr>
            <w:tcW w:w="4106" w:type="dxa"/>
          </w:tcPr>
          <w:p w14:paraId="0F68F952"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ТФ 3.3.1, код С/01.7</w:t>
            </w:r>
            <w:r w:rsidRPr="00A91049">
              <w:rPr>
                <w:rFonts w:ascii="Times New Roman" w:hAnsi="Times New Roman"/>
                <w:color w:val="000000"/>
                <w:sz w:val="24"/>
                <w:szCs w:val="24"/>
              </w:rPr>
              <w:t>. Подготовка к строительству объектов капитального строительства</w:t>
            </w:r>
          </w:p>
          <w:p w14:paraId="493177E2"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С/01.7</w:t>
            </w:r>
            <w:r w:rsidRPr="00A91049">
              <w:rPr>
                <w:rFonts w:ascii="Times New Roman" w:hAnsi="Times New Roman"/>
                <w:color w:val="000000"/>
                <w:sz w:val="24"/>
                <w:szCs w:val="24"/>
              </w:rPr>
              <w:t>. Организация и проведение входного контроля проектной, рабочей и организационно-технологической документации на строительство объекта капитального строительства (при ее наличии), проекта организации работ по сносу объекта капитального строительства</w:t>
            </w:r>
          </w:p>
          <w:p w14:paraId="09D102AE" w14:textId="13359C98"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С/01.7</w:t>
            </w:r>
            <w:r w:rsidRPr="00A91049">
              <w:rPr>
                <w:rFonts w:ascii="Times New Roman" w:hAnsi="Times New Roman"/>
                <w:color w:val="000000"/>
                <w:sz w:val="24"/>
                <w:szCs w:val="24"/>
              </w:rPr>
              <w:t>. Проверять наличие необходимых согласований, комплектность и достаточность объема технической информации в представленной проектной, рабочей и организационно-технологической документации для строительства объекта капитального строительства, проекте органи</w:t>
            </w:r>
            <w:r w:rsidRPr="00A91049">
              <w:rPr>
                <w:rFonts w:ascii="Times New Roman" w:hAnsi="Times New Roman"/>
                <w:color w:val="000000"/>
                <w:sz w:val="24"/>
                <w:szCs w:val="24"/>
              </w:rPr>
              <w:lastRenderedPageBreak/>
              <w:t>зации работ по сносу объекта капитального строительства (при его наличии)</w:t>
            </w:r>
            <w:r w:rsidR="00EF528A" w:rsidRPr="00A91049">
              <w:rPr>
                <w:rFonts w:ascii="Times New Roman" w:hAnsi="Times New Roman"/>
                <w:color w:val="000000"/>
                <w:sz w:val="24"/>
                <w:szCs w:val="24"/>
              </w:rPr>
              <w:t>.</w:t>
            </w:r>
          </w:p>
        </w:tc>
        <w:tc>
          <w:tcPr>
            <w:tcW w:w="3386" w:type="dxa"/>
          </w:tcPr>
          <w:p w14:paraId="32607E11"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lastRenderedPageBreak/>
              <w:t>Соответствие критериям оценки</w:t>
            </w:r>
          </w:p>
          <w:p w14:paraId="3AD11623"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ч.2.1 Ст.48 «Градостроительный кодекс»;</w:t>
            </w:r>
          </w:p>
          <w:p w14:paraId="024B0CE4"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п.4 «Положение о составе разделов проектной до</w:t>
            </w:r>
            <w:r w:rsidR="009D3B45" w:rsidRPr="00A91049">
              <w:rPr>
                <w:rFonts w:ascii="Times New Roman" w:hAnsi="Times New Roman"/>
                <w:color w:val="000000"/>
                <w:sz w:val="24"/>
                <w:szCs w:val="24"/>
              </w:rPr>
              <w:t>кументации и требованиях к их со</w:t>
            </w:r>
            <w:r w:rsidRPr="00A91049">
              <w:rPr>
                <w:rFonts w:ascii="Times New Roman" w:hAnsi="Times New Roman"/>
                <w:color w:val="000000"/>
                <w:sz w:val="24"/>
                <w:szCs w:val="24"/>
              </w:rPr>
              <w:t>держанию»;</w:t>
            </w:r>
          </w:p>
          <w:p w14:paraId="143A47F2"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п.1 Приказ Министерства регионального развития РФ от 2 апреля 2009 г. N 108 "Об утверждении правил выполнения и оформления текстовы</w:t>
            </w:r>
            <w:r w:rsidR="009D3B45" w:rsidRPr="00A91049">
              <w:rPr>
                <w:rFonts w:ascii="Times New Roman" w:hAnsi="Times New Roman"/>
                <w:color w:val="000000"/>
                <w:sz w:val="24"/>
                <w:szCs w:val="24"/>
              </w:rPr>
              <w:t>х и графических материалов, вхо</w:t>
            </w:r>
            <w:r w:rsidRPr="00A91049">
              <w:rPr>
                <w:rFonts w:ascii="Times New Roman" w:hAnsi="Times New Roman"/>
                <w:color w:val="000000"/>
                <w:sz w:val="24"/>
                <w:szCs w:val="24"/>
              </w:rPr>
              <w:t>дящих в состав проектной и рабочей документации";</w:t>
            </w:r>
          </w:p>
          <w:p w14:paraId="1AE6BC7A"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Приложение Г ГОСТ Р 21.101-2020;</w:t>
            </w:r>
          </w:p>
          <w:p w14:paraId="20D94939"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Приложение А ГОСТ 21.408-2013;</w:t>
            </w:r>
          </w:p>
          <w:p w14:paraId="46DD63F8" w14:textId="60724EBC" w:rsidR="00253CA1" w:rsidRPr="00A91049" w:rsidRDefault="00253CA1" w:rsidP="004B30C2">
            <w:pPr>
              <w:spacing w:line="240" w:lineRule="auto"/>
              <w:jc w:val="both"/>
              <w:rPr>
                <w:rFonts w:ascii="Times New Roman" w:hAnsi="Times New Roman"/>
                <w:color w:val="000000"/>
                <w:sz w:val="24"/>
                <w:szCs w:val="24"/>
              </w:rPr>
            </w:pPr>
            <w:r w:rsidRPr="00A91049">
              <w:rPr>
                <w:rFonts w:ascii="Times New Roman" w:hAnsi="Times New Roman"/>
                <w:color w:val="000000"/>
                <w:sz w:val="24"/>
                <w:szCs w:val="24"/>
              </w:rPr>
              <w:lastRenderedPageBreak/>
              <w:t xml:space="preserve">- Приложение А ГОСТ Р 21.703-2020 </w:t>
            </w:r>
          </w:p>
        </w:tc>
        <w:tc>
          <w:tcPr>
            <w:tcW w:w="2284" w:type="dxa"/>
          </w:tcPr>
          <w:p w14:paraId="3650F670"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lastRenderedPageBreak/>
              <w:t>Задание на выполнение трудовых функций, трудовых действий в модельных условиях №1</w:t>
            </w:r>
          </w:p>
        </w:tc>
      </w:tr>
      <w:tr w:rsidR="00253CA1" w:rsidRPr="00A91049" w14:paraId="71507A66" w14:textId="77777777" w:rsidTr="00964C5D">
        <w:trPr>
          <w:trHeight w:val="90"/>
        </w:trPr>
        <w:tc>
          <w:tcPr>
            <w:tcW w:w="4106" w:type="dxa"/>
          </w:tcPr>
          <w:p w14:paraId="4F7C3416"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lastRenderedPageBreak/>
              <w:t>ТФ 3.3.3, код С/03.7.</w:t>
            </w:r>
            <w:r w:rsidRPr="00A91049">
              <w:rPr>
                <w:rFonts w:ascii="Times New Roman" w:hAnsi="Times New Roman"/>
                <w:color w:val="000000"/>
                <w:sz w:val="24"/>
                <w:szCs w:val="24"/>
              </w:rPr>
              <w:t xml:space="preserve"> Строительный контроль строительства объектов капитального строительства</w:t>
            </w:r>
          </w:p>
          <w:p w14:paraId="6AE70E1A"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С/03.7.</w:t>
            </w:r>
            <w:r w:rsidRPr="00A91049">
              <w:rPr>
                <w:rFonts w:ascii="Times New Roman" w:hAnsi="Times New Roman"/>
                <w:color w:val="000000"/>
                <w:sz w:val="24"/>
                <w:szCs w:val="24"/>
              </w:rPr>
              <w:t xml:space="preserve"> Оперативное планирование и координация контроля выполненных видов скрытых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 при строительстве объекта капитального строительства; </w:t>
            </w:r>
          </w:p>
          <w:p w14:paraId="3D14DAAE"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 xml:space="preserve">У к С/03.7. </w:t>
            </w:r>
            <w:r w:rsidRPr="00A91049">
              <w:rPr>
                <w:rFonts w:ascii="Times New Roman" w:hAnsi="Times New Roman"/>
                <w:color w:val="000000"/>
                <w:sz w:val="24"/>
                <w:szCs w:val="24"/>
              </w:rPr>
              <w:t>Проводить контроль соответствия технологических процессов и результатов производства видов строительных работ, выполняемых при строительстве объекта капитального строительства,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14:paraId="25EE4066" w14:textId="7D9689E9"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С03.7</w:t>
            </w:r>
            <w:r w:rsidRPr="00A91049">
              <w:rPr>
                <w:rFonts w:ascii="Times New Roman" w:hAnsi="Times New Roman"/>
                <w:color w:val="000000"/>
                <w:sz w:val="24"/>
                <w:szCs w:val="24"/>
              </w:rPr>
              <w:t xml:space="preserve"> Анализировать результаты строительного контроля, устанавливать причины отклонения технологических процессов и результатов строительства объекта капитального строительства от требований нормативных технических документов, проектной, рабочей и организационно-технологической документации</w:t>
            </w:r>
            <w:r w:rsidR="00EF528A" w:rsidRPr="00A91049">
              <w:rPr>
                <w:rFonts w:ascii="Times New Roman" w:hAnsi="Times New Roman"/>
                <w:color w:val="000000"/>
                <w:sz w:val="24"/>
                <w:szCs w:val="24"/>
              </w:rPr>
              <w:t>.</w:t>
            </w:r>
          </w:p>
          <w:p w14:paraId="641619F4" w14:textId="77777777" w:rsidR="00EF528A" w:rsidRPr="00A91049" w:rsidRDefault="00EF528A" w:rsidP="00EF528A">
            <w:pPr>
              <w:spacing w:after="0" w:line="240" w:lineRule="auto"/>
              <w:jc w:val="both"/>
              <w:rPr>
                <w:rFonts w:ascii="Times New Roman" w:hAnsi="Times New Roman"/>
                <w:color w:val="000000"/>
                <w:sz w:val="24"/>
                <w:szCs w:val="24"/>
              </w:rPr>
            </w:pPr>
          </w:p>
        </w:tc>
        <w:tc>
          <w:tcPr>
            <w:tcW w:w="3386" w:type="dxa"/>
          </w:tcPr>
          <w:p w14:paraId="3C98A33E" w14:textId="77777777" w:rsidR="00E23472" w:rsidRPr="00A91049" w:rsidRDefault="00E23472" w:rsidP="00E23472">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Соответствие критериям оценки.</w:t>
            </w:r>
          </w:p>
          <w:p w14:paraId="664FB110" w14:textId="41633565" w:rsidR="00253CA1" w:rsidRPr="00A91049" w:rsidRDefault="00253CA1" w:rsidP="00EF528A">
            <w:pPr>
              <w:spacing w:after="0" w:line="240" w:lineRule="auto"/>
              <w:jc w:val="both"/>
              <w:rPr>
                <w:rFonts w:ascii="Times New Roman" w:hAnsi="Times New Roman"/>
                <w:color w:val="000000"/>
                <w:sz w:val="24"/>
                <w:szCs w:val="24"/>
              </w:rPr>
            </w:pPr>
          </w:p>
        </w:tc>
        <w:tc>
          <w:tcPr>
            <w:tcW w:w="2284" w:type="dxa"/>
          </w:tcPr>
          <w:p w14:paraId="1A48AE39"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Задание на выполнение трудовых функций, трудовых действий в модельных условиях №2.</w:t>
            </w:r>
          </w:p>
        </w:tc>
      </w:tr>
      <w:tr w:rsidR="00253CA1" w:rsidRPr="00A91049" w14:paraId="0D820F90" w14:textId="77777777" w:rsidTr="00964C5D">
        <w:trPr>
          <w:trHeight w:val="90"/>
        </w:trPr>
        <w:tc>
          <w:tcPr>
            <w:tcW w:w="4106" w:type="dxa"/>
          </w:tcPr>
          <w:p w14:paraId="37749603"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ТФ 3.3.2, код С/02.7.</w:t>
            </w:r>
            <w:r w:rsidRPr="00A91049">
              <w:rPr>
                <w:rFonts w:ascii="Times New Roman" w:hAnsi="Times New Roman"/>
                <w:color w:val="000000"/>
                <w:sz w:val="24"/>
                <w:szCs w:val="24"/>
              </w:rPr>
              <w:t xml:space="preserve"> Управление строительством объектов капитального строительства</w:t>
            </w:r>
          </w:p>
          <w:p w14:paraId="0EABCDC8"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С/02.7.</w:t>
            </w:r>
            <w:r w:rsidRPr="00A91049">
              <w:rPr>
                <w:rFonts w:ascii="Times New Roman" w:hAnsi="Times New Roman"/>
                <w:color w:val="000000"/>
                <w:sz w:val="24"/>
                <w:szCs w:val="24"/>
              </w:rPr>
              <w:t xml:space="preserve"> Планирование строительства объекта капитального строительства; </w:t>
            </w:r>
          </w:p>
          <w:p w14:paraId="093D7C7F"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С/02.7</w:t>
            </w:r>
            <w:r w:rsidRPr="00A91049">
              <w:rPr>
                <w:rFonts w:ascii="Times New Roman" w:hAnsi="Times New Roman"/>
                <w:color w:val="000000"/>
                <w:sz w:val="24"/>
                <w:szCs w:val="24"/>
              </w:rPr>
              <w:t xml:space="preserve"> Определять последовательность и рассчитывать объемы производственных заданий при строительстве объекта капитального строительства.</w:t>
            </w:r>
          </w:p>
          <w:p w14:paraId="70021937" w14:textId="77777777" w:rsidR="00EF528A" w:rsidRPr="00A91049" w:rsidRDefault="00EF528A" w:rsidP="00EF528A">
            <w:pPr>
              <w:spacing w:after="0" w:line="240" w:lineRule="auto"/>
              <w:jc w:val="both"/>
              <w:rPr>
                <w:rFonts w:ascii="Times New Roman" w:hAnsi="Times New Roman"/>
                <w:color w:val="000000"/>
                <w:sz w:val="24"/>
                <w:szCs w:val="24"/>
              </w:rPr>
            </w:pPr>
          </w:p>
        </w:tc>
        <w:tc>
          <w:tcPr>
            <w:tcW w:w="3386" w:type="dxa"/>
          </w:tcPr>
          <w:p w14:paraId="1B8E4F97"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Соответствие модельному ответу</w:t>
            </w:r>
          </w:p>
          <w:p w14:paraId="01604855" w14:textId="4D751A3C" w:rsidR="00AC7B5E" w:rsidRDefault="00AC7B5E" w:rsidP="00AC7B5E">
            <w:pPr>
              <w:widowControl w:val="0"/>
              <w:autoSpaceDE w:val="0"/>
              <w:autoSpaceDN w:val="0"/>
              <w:spacing w:line="240" w:lineRule="auto"/>
              <w:ind w:firstLine="151"/>
              <w:contextualSpacing/>
              <w:jc w:val="both"/>
              <w:rPr>
                <w:rFonts w:ascii="Times New Roman" w:hAnsi="Times New Roman"/>
                <w:i/>
                <w:sz w:val="24"/>
                <w:szCs w:val="24"/>
              </w:rPr>
            </w:pPr>
            <w:r>
              <w:rPr>
                <w:rFonts w:ascii="Times New Roman" w:hAnsi="Times New Roman"/>
                <w:color w:val="000000"/>
                <w:sz w:val="24"/>
                <w:szCs w:val="24"/>
              </w:rPr>
              <w:t>-</w:t>
            </w:r>
            <w:r>
              <w:rPr>
                <w:rFonts w:ascii="Times New Roman" w:hAnsi="Times New Roman"/>
                <w:sz w:val="24"/>
                <w:szCs w:val="24"/>
              </w:rPr>
              <w:t>ГЭСН 81-02-06-2022 с учётом изменений, утверждённых приказом Минстроя России №323/</w:t>
            </w:r>
            <w:proofErr w:type="spellStart"/>
            <w:r>
              <w:rPr>
                <w:rFonts w:ascii="Times New Roman" w:hAnsi="Times New Roman"/>
                <w:sz w:val="24"/>
                <w:szCs w:val="24"/>
              </w:rPr>
              <w:t>пр</w:t>
            </w:r>
            <w:proofErr w:type="spellEnd"/>
            <w:r>
              <w:rPr>
                <w:rFonts w:ascii="Times New Roman" w:hAnsi="Times New Roman"/>
                <w:sz w:val="24"/>
                <w:szCs w:val="24"/>
              </w:rPr>
              <w:t xml:space="preserve"> от 13.05.2024г.</w:t>
            </w:r>
          </w:p>
          <w:p w14:paraId="59DD94E5" w14:textId="65C39A00" w:rsidR="00253CA1" w:rsidRPr="00A91049" w:rsidRDefault="00253CA1" w:rsidP="00EF528A">
            <w:pPr>
              <w:spacing w:after="0" w:line="240" w:lineRule="auto"/>
              <w:jc w:val="both"/>
              <w:rPr>
                <w:rFonts w:ascii="Times New Roman" w:hAnsi="Times New Roman"/>
                <w:color w:val="000000"/>
                <w:sz w:val="24"/>
                <w:szCs w:val="24"/>
              </w:rPr>
            </w:pPr>
          </w:p>
        </w:tc>
        <w:tc>
          <w:tcPr>
            <w:tcW w:w="2284" w:type="dxa"/>
          </w:tcPr>
          <w:p w14:paraId="24A5F3AE"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Задание на выполнение трудовых функций, трудовых действий в модельных условиях №3.</w:t>
            </w:r>
          </w:p>
        </w:tc>
      </w:tr>
      <w:tr w:rsidR="00253CA1" w:rsidRPr="00A91049" w14:paraId="745C8011" w14:textId="77777777" w:rsidTr="00964C5D">
        <w:trPr>
          <w:trHeight w:val="90"/>
        </w:trPr>
        <w:tc>
          <w:tcPr>
            <w:tcW w:w="4106" w:type="dxa"/>
          </w:tcPr>
          <w:p w14:paraId="583429B0" w14:textId="77777777" w:rsidR="00EF528A"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lastRenderedPageBreak/>
              <w:t>ТФ 3.3.2, код С/02.7.</w:t>
            </w:r>
            <w:r w:rsidRPr="00A91049">
              <w:rPr>
                <w:rFonts w:ascii="Times New Roman" w:hAnsi="Times New Roman"/>
                <w:color w:val="000000"/>
                <w:sz w:val="24"/>
                <w:szCs w:val="24"/>
              </w:rPr>
              <w:t xml:space="preserve"> Управление строительством объектов капитального строительства</w:t>
            </w:r>
            <w:r w:rsidR="00EF528A" w:rsidRPr="00A91049">
              <w:rPr>
                <w:rFonts w:ascii="Times New Roman" w:hAnsi="Times New Roman"/>
                <w:color w:val="000000"/>
                <w:sz w:val="24"/>
                <w:szCs w:val="24"/>
              </w:rPr>
              <w:t xml:space="preserve"> </w:t>
            </w:r>
          </w:p>
          <w:p w14:paraId="603C9354" w14:textId="7F180992"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С/02.7.</w:t>
            </w:r>
            <w:r w:rsidRPr="00A91049">
              <w:rPr>
                <w:rFonts w:ascii="Times New Roman" w:hAnsi="Times New Roman"/>
                <w:color w:val="000000"/>
                <w:sz w:val="24"/>
                <w:szCs w:val="24"/>
              </w:rPr>
              <w:t xml:space="preserve"> Планирование строительства объекта капитального строительства; </w:t>
            </w:r>
          </w:p>
          <w:p w14:paraId="5453EE50"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С/02.7</w:t>
            </w:r>
            <w:r w:rsidRPr="00A91049">
              <w:rPr>
                <w:rFonts w:ascii="Times New Roman" w:hAnsi="Times New Roman"/>
                <w:color w:val="000000"/>
                <w:sz w:val="24"/>
                <w:szCs w:val="24"/>
              </w:rPr>
              <w:t xml:space="preserve"> Определять последовательность и рассчитывать объемы производственных заданий при строительстве объекта капитального строительства.</w:t>
            </w:r>
          </w:p>
          <w:p w14:paraId="0EECD51C" w14:textId="77777777" w:rsidR="00EF528A" w:rsidRPr="00A91049" w:rsidRDefault="00EF528A" w:rsidP="00EF528A">
            <w:pPr>
              <w:spacing w:after="0" w:line="240" w:lineRule="auto"/>
              <w:jc w:val="both"/>
              <w:rPr>
                <w:rFonts w:ascii="Times New Roman" w:hAnsi="Times New Roman"/>
                <w:color w:val="000000"/>
                <w:sz w:val="24"/>
                <w:szCs w:val="24"/>
              </w:rPr>
            </w:pPr>
          </w:p>
        </w:tc>
        <w:tc>
          <w:tcPr>
            <w:tcW w:w="3386" w:type="dxa"/>
          </w:tcPr>
          <w:p w14:paraId="2EB8539D"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 xml:space="preserve">Соответствие модельному ответу. </w:t>
            </w:r>
          </w:p>
          <w:p w14:paraId="706C699A" w14:textId="77777777" w:rsidR="00253CA1" w:rsidRPr="00A91049" w:rsidRDefault="00253CA1" w:rsidP="00EF528A">
            <w:pPr>
              <w:spacing w:after="0" w:line="240" w:lineRule="auto"/>
              <w:jc w:val="both"/>
              <w:rPr>
                <w:rFonts w:ascii="Times New Roman" w:hAnsi="Times New Roman"/>
                <w:color w:val="000000"/>
                <w:sz w:val="24"/>
                <w:szCs w:val="24"/>
              </w:rPr>
            </w:pPr>
          </w:p>
        </w:tc>
        <w:tc>
          <w:tcPr>
            <w:tcW w:w="2284" w:type="dxa"/>
          </w:tcPr>
          <w:p w14:paraId="0A1C224C"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Задание на выполнение трудовых функций, трудовых действий в модельных условиях №4.</w:t>
            </w:r>
          </w:p>
        </w:tc>
      </w:tr>
      <w:tr w:rsidR="00253CA1" w:rsidRPr="00A91049" w14:paraId="05CCE3B0" w14:textId="77777777" w:rsidTr="00964C5D">
        <w:trPr>
          <w:trHeight w:val="90"/>
        </w:trPr>
        <w:tc>
          <w:tcPr>
            <w:tcW w:w="4106" w:type="dxa"/>
          </w:tcPr>
          <w:p w14:paraId="1BAA10CD"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ТФ 3.3.1</w:t>
            </w:r>
            <w:r w:rsidRPr="00A91049">
              <w:rPr>
                <w:rFonts w:ascii="Times New Roman" w:hAnsi="Times New Roman"/>
                <w:color w:val="000000"/>
                <w:sz w:val="24"/>
                <w:szCs w:val="24"/>
              </w:rPr>
              <w:t xml:space="preserve"> Подготовка к строительству объектов капитального строительства</w:t>
            </w:r>
          </w:p>
          <w:p w14:paraId="66534F6E" w14:textId="625F7DD4"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С/01.7.</w:t>
            </w:r>
            <w:r w:rsidRPr="00A91049">
              <w:rPr>
                <w:rFonts w:ascii="Times New Roman" w:hAnsi="Times New Roman"/>
                <w:color w:val="000000"/>
                <w:sz w:val="24"/>
                <w:szCs w:val="24"/>
              </w:rPr>
              <w:t xml:space="preserve"> Организация и проведение входного контроля проектной, рабочей и организационно-технологической документации на строительство объекта капитального строительства (при ее наличии), проекта организации работ по сносу объекта капитального строительства; </w:t>
            </w:r>
          </w:p>
          <w:p w14:paraId="606A190A" w14:textId="614F749D"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С/01.7</w:t>
            </w:r>
            <w:r w:rsidRPr="00A91049">
              <w:rPr>
                <w:rFonts w:ascii="Times New Roman" w:hAnsi="Times New Roman"/>
                <w:color w:val="000000"/>
                <w:sz w:val="24"/>
                <w:szCs w:val="24"/>
              </w:rPr>
              <w:t xml:space="preserve"> Проверять наличие необходимых согласований, комплектность и достаточность объема технической информации в представленной проектной, рабочей и организационно-технологической документации для строительства объекта капитального строительства, проекте организации работ по сносу объекта капитального строительства (при его наличии)</w:t>
            </w:r>
            <w:r w:rsidR="00EF528A" w:rsidRPr="00A91049">
              <w:rPr>
                <w:rFonts w:ascii="Times New Roman" w:hAnsi="Times New Roman"/>
                <w:color w:val="000000"/>
                <w:sz w:val="24"/>
                <w:szCs w:val="24"/>
              </w:rPr>
              <w:t>.</w:t>
            </w:r>
          </w:p>
          <w:p w14:paraId="251B0954" w14:textId="77777777" w:rsidR="00EF528A" w:rsidRPr="00A91049" w:rsidRDefault="00EF528A" w:rsidP="00EF528A">
            <w:pPr>
              <w:spacing w:after="0" w:line="240" w:lineRule="auto"/>
              <w:jc w:val="both"/>
              <w:rPr>
                <w:rFonts w:ascii="Times New Roman" w:hAnsi="Times New Roman"/>
                <w:color w:val="000000"/>
                <w:sz w:val="24"/>
                <w:szCs w:val="24"/>
              </w:rPr>
            </w:pPr>
          </w:p>
        </w:tc>
        <w:tc>
          <w:tcPr>
            <w:tcW w:w="3386" w:type="dxa"/>
          </w:tcPr>
          <w:p w14:paraId="1941913E"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Соответствие критериям оценки.</w:t>
            </w:r>
          </w:p>
          <w:p w14:paraId="3276DCA5" w14:textId="1D961B92" w:rsidR="00253CA1" w:rsidRPr="00A91049" w:rsidRDefault="00253CA1" w:rsidP="00EF528A">
            <w:pPr>
              <w:spacing w:after="0" w:line="240" w:lineRule="auto"/>
              <w:jc w:val="both"/>
              <w:rPr>
                <w:rFonts w:ascii="Times New Roman" w:hAnsi="Times New Roman"/>
                <w:color w:val="000000"/>
                <w:sz w:val="24"/>
                <w:szCs w:val="24"/>
              </w:rPr>
            </w:pPr>
          </w:p>
        </w:tc>
        <w:tc>
          <w:tcPr>
            <w:tcW w:w="2284" w:type="dxa"/>
          </w:tcPr>
          <w:p w14:paraId="14FB7B23" w14:textId="77777777" w:rsidR="00253CA1" w:rsidRPr="00A91049" w:rsidRDefault="00253CA1" w:rsidP="00EF528A">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t>Задание на выполнение трудовых функций, трудовых действий в модельных условиях №5.</w:t>
            </w:r>
          </w:p>
          <w:p w14:paraId="0EAFB55A" w14:textId="77777777" w:rsidR="00253CA1" w:rsidRPr="00A91049" w:rsidRDefault="00253CA1" w:rsidP="00EF528A">
            <w:pPr>
              <w:spacing w:after="0" w:line="240" w:lineRule="auto"/>
              <w:jc w:val="both"/>
              <w:rPr>
                <w:rFonts w:ascii="Times New Roman" w:hAnsi="Times New Roman"/>
                <w:color w:val="000000"/>
                <w:sz w:val="24"/>
                <w:szCs w:val="24"/>
              </w:rPr>
            </w:pPr>
          </w:p>
        </w:tc>
      </w:tr>
      <w:tr w:rsidR="0045667D" w:rsidRPr="00A91049" w14:paraId="7400DB79" w14:textId="77777777" w:rsidTr="00964C5D">
        <w:trPr>
          <w:trHeight w:val="90"/>
        </w:trPr>
        <w:tc>
          <w:tcPr>
            <w:tcW w:w="4106" w:type="dxa"/>
          </w:tcPr>
          <w:p w14:paraId="17A97623" w14:textId="77777777" w:rsidR="0045667D" w:rsidRPr="00A91049" w:rsidRDefault="0045667D" w:rsidP="0045667D">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ТФ 3.3.3, код С/03.7.</w:t>
            </w:r>
            <w:r w:rsidRPr="00A91049">
              <w:rPr>
                <w:rFonts w:ascii="Times New Roman" w:hAnsi="Times New Roman"/>
                <w:color w:val="000000"/>
                <w:sz w:val="24"/>
                <w:szCs w:val="24"/>
              </w:rPr>
              <w:t xml:space="preserve"> Строительный контроль строительства объектов капитального строительства</w:t>
            </w:r>
          </w:p>
          <w:p w14:paraId="5B25EE29" w14:textId="77777777" w:rsidR="0045667D" w:rsidRPr="00A91049" w:rsidRDefault="0045667D" w:rsidP="0045667D">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ТД к С/03.7.</w:t>
            </w:r>
            <w:r w:rsidRPr="00A91049">
              <w:rPr>
                <w:rFonts w:ascii="Times New Roman" w:hAnsi="Times New Roman"/>
                <w:color w:val="000000"/>
                <w:sz w:val="24"/>
                <w:szCs w:val="24"/>
              </w:rPr>
              <w:t xml:space="preserve"> Оперативное планирование и координация контроля выполненных видов скрытых строительных работ, оказывающих влияние на безопасность объекта капитального строительства, контроль выполнения которых не может быть проведен после выполнения других видов строительных работ при строительстве объекта капитального строительства; </w:t>
            </w:r>
          </w:p>
          <w:p w14:paraId="592E85BE" w14:textId="77777777" w:rsidR="0045667D" w:rsidRPr="00A91049" w:rsidRDefault="0045667D" w:rsidP="0045667D">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 xml:space="preserve">У к С/03.7. </w:t>
            </w:r>
            <w:r w:rsidRPr="00A91049">
              <w:rPr>
                <w:rFonts w:ascii="Times New Roman" w:hAnsi="Times New Roman"/>
                <w:color w:val="000000"/>
                <w:sz w:val="24"/>
                <w:szCs w:val="24"/>
              </w:rPr>
              <w:t xml:space="preserve">Проводить контроль соответствия технологических процессов и результатов производства видов строительных работ, выполняемых </w:t>
            </w:r>
            <w:r w:rsidRPr="00A91049">
              <w:rPr>
                <w:rFonts w:ascii="Times New Roman" w:hAnsi="Times New Roman"/>
                <w:color w:val="000000"/>
                <w:sz w:val="24"/>
                <w:szCs w:val="24"/>
              </w:rPr>
              <w:lastRenderedPageBreak/>
              <w:t>при строительстве объекта капитального строительства, требованиям нормативных правовых актов, документов системы технического регулирования и стандартизации в сфере градостроительной деятельности, проектной, рабочей и организационно-технологической документации;</w:t>
            </w:r>
          </w:p>
          <w:p w14:paraId="68CDA49C" w14:textId="77777777" w:rsidR="0045667D" w:rsidRPr="00A91049" w:rsidRDefault="0045667D" w:rsidP="0045667D">
            <w:pPr>
              <w:spacing w:after="0" w:line="240" w:lineRule="auto"/>
              <w:jc w:val="both"/>
              <w:rPr>
                <w:rFonts w:ascii="Times New Roman" w:hAnsi="Times New Roman"/>
                <w:color w:val="000000"/>
                <w:sz w:val="24"/>
                <w:szCs w:val="24"/>
              </w:rPr>
            </w:pPr>
            <w:r w:rsidRPr="00A91049">
              <w:rPr>
                <w:rFonts w:ascii="Times New Roman" w:hAnsi="Times New Roman"/>
                <w:b/>
                <w:bCs/>
                <w:color w:val="000000"/>
                <w:sz w:val="24"/>
                <w:szCs w:val="24"/>
              </w:rPr>
              <w:t>У к С03.7</w:t>
            </w:r>
            <w:r w:rsidRPr="00A91049">
              <w:rPr>
                <w:rFonts w:ascii="Times New Roman" w:hAnsi="Times New Roman"/>
                <w:color w:val="000000"/>
                <w:sz w:val="24"/>
                <w:szCs w:val="24"/>
              </w:rPr>
              <w:t xml:space="preserve"> Анализировать результаты строительного контроля, устанавливать причины отклонения технологических процессов и результатов строительства объекта капитального строительства от требований нормативных технических документов, проектной, рабочей и организационно-технологической документации.</w:t>
            </w:r>
          </w:p>
          <w:p w14:paraId="04167934" w14:textId="6AF36D00" w:rsidR="0045667D" w:rsidRPr="0025644F" w:rsidRDefault="0045667D" w:rsidP="0045667D">
            <w:pPr>
              <w:spacing w:after="0" w:line="240" w:lineRule="auto"/>
              <w:jc w:val="both"/>
              <w:rPr>
                <w:rFonts w:ascii="Times New Roman" w:hAnsi="Times New Roman"/>
                <w:color w:val="000000"/>
                <w:sz w:val="24"/>
                <w:szCs w:val="24"/>
                <w:highlight w:val="yellow"/>
              </w:rPr>
            </w:pPr>
          </w:p>
        </w:tc>
        <w:tc>
          <w:tcPr>
            <w:tcW w:w="3386" w:type="dxa"/>
          </w:tcPr>
          <w:p w14:paraId="6D26F3EE" w14:textId="4BDFA033" w:rsidR="0045667D" w:rsidRPr="00E23472" w:rsidRDefault="0045667D" w:rsidP="0045667D">
            <w:pPr>
              <w:spacing w:after="0" w:line="240" w:lineRule="auto"/>
              <w:jc w:val="both"/>
              <w:rPr>
                <w:rFonts w:ascii="Times New Roman" w:hAnsi="Times New Roman"/>
                <w:color w:val="000000"/>
                <w:sz w:val="24"/>
                <w:szCs w:val="24"/>
              </w:rPr>
            </w:pPr>
            <w:r w:rsidRPr="00A91049">
              <w:rPr>
                <w:rFonts w:ascii="Times New Roman" w:hAnsi="Times New Roman"/>
                <w:color w:val="000000"/>
                <w:sz w:val="24"/>
                <w:szCs w:val="24"/>
              </w:rPr>
              <w:lastRenderedPageBreak/>
              <w:t>Соответствие критериям оценки</w:t>
            </w:r>
          </w:p>
        </w:tc>
        <w:tc>
          <w:tcPr>
            <w:tcW w:w="2284" w:type="dxa"/>
          </w:tcPr>
          <w:p w14:paraId="0A68DD5C" w14:textId="77777777" w:rsidR="0045667D" w:rsidRPr="0025644F" w:rsidRDefault="0045667D" w:rsidP="0045667D">
            <w:pPr>
              <w:spacing w:after="0" w:line="240" w:lineRule="auto"/>
              <w:jc w:val="both"/>
              <w:rPr>
                <w:rFonts w:ascii="Times New Roman" w:hAnsi="Times New Roman"/>
                <w:color w:val="000000"/>
                <w:sz w:val="24"/>
                <w:szCs w:val="24"/>
                <w:highlight w:val="yellow"/>
              </w:rPr>
            </w:pPr>
            <w:r w:rsidRPr="0045667D">
              <w:rPr>
                <w:rFonts w:ascii="Times New Roman" w:hAnsi="Times New Roman"/>
                <w:color w:val="000000"/>
                <w:sz w:val="24"/>
                <w:szCs w:val="24"/>
              </w:rPr>
              <w:t>Задание на выполнение трудовых функций, трудовых действий в модельных условиях №6.</w:t>
            </w:r>
          </w:p>
        </w:tc>
      </w:tr>
    </w:tbl>
    <w:p w14:paraId="5FF0B4FB" w14:textId="77777777" w:rsidR="00EF0B6E" w:rsidRPr="00D05C3C" w:rsidRDefault="00EF0B6E" w:rsidP="00EF528A">
      <w:pPr>
        <w:spacing w:after="0" w:line="240" w:lineRule="auto"/>
        <w:jc w:val="both"/>
        <w:rPr>
          <w:rFonts w:ascii="Times New Roman" w:hAnsi="Times New Roman"/>
          <w:sz w:val="24"/>
          <w:szCs w:val="24"/>
          <w:lang w:eastAsia="ru-RU"/>
        </w:rPr>
      </w:pPr>
    </w:p>
    <w:p w14:paraId="634EF1ED" w14:textId="77777777" w:rsidR="00666423" w:rsidRPr="00D05C3C" w:rsidRDefault="00666423" w:rsidP="00EF76A8">
      <w:pPr>
        <w:spacing w:after="0" w:line="360" w:lineRule="auto"/>
        <w:jc w:val="both"/>
        <w:rPr>
          <w:rStyle w:val="ae"/>
          <w:sz w:val="24"/>
          <w:szCs w:val="24"/>
        </w:rPr>
      </w:pPr>
    </w:p>
    <w:p w14:paraId="35D48786" w14:textId="1C3CCB46" w:rsidR="00EF76A8" w:rsidRPr="00666423" w:rsidRDefault="00EF76A8" w:rsidP="00EF76A8">
      <w:pPr>
        <w:spacing w:after="0" w:line="360" w:lineRule="auto"/>
        <w:jc w:val="both"/>
        <w:rPr>
          <w:rStyle w:val="ae"/>
        </w:rPr>
      </w:pPr>
      <w:bookmarkStart w:id="35" w:name="_Toc146522884"/>
      <w:r w:rsidRPr="00BB7EE5">
        <w:rPr>
          <w:rStyle w:val="30"/>
        </w:rPr>
        <w:t>7. Материально-техническое обеспечение оценочных мероприятий</w:t>
      </w:r>
      <w:bookmarkEnd w:id="35"/>
      <w:r w:rsidRPr="00666423">
        <w:rPr>
          <w:rStyle w:val="ae"/>
        </w:rPr>
        <w:t>:</w:t>
      </w:r>
    </w:p>
    <w:p w14:paraId="55663125" w14:textId="77777777" w:rsidR="00273078" w:rsidRDefault="00273078" w:rsidP="000B157A">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7.1</w:t>
      </w:r>
      <w:r>
        <w:rPr>
          <w:rFonts w:ascii="Times New Roman" w:hAnsi="Times New Roman"/>
          <w:sz w:val="24"/>
          <w:szCs w:val="24"/>
          <w:lang w:eastAsia="ru-RU"/>
        </w:rPr>
        <w:t xml:space="preserve">. </w:t>
      </w:r>
      <w:r w:rsidRPr="00273078">
        <w:rPr>
          <w:rFonts w:ascii="Times New Roman" w:hAnsi="Times New Roman"/>
          <w:sz w:val="24"/>
          <w:szCs w:val="24"/>
          <w:lang w:eastAsia="ru-RU"/>
        </w:rPr>
        <w:t>М</w:t>
      </w:r>
      <w:r w:rsidR="00EF76A8" w:rsidRPr="00273078">
        <w:rPr>
          <w:rFonts w:ascii="Times New Roman" w:hAnsi="Times New Roman"/>
          <w:sz w:val="24"/>
          <w:szCs w:val="24"/>
          <w:lang w:eastAsia="ru-RU"/>
        </w:rPr>
        <w:t xml:space="preserve">атериально-технические ресурсы для обеспечения профессионального экзамена: </w:t>
      </w:r>
    </w:p>
    <w:p w14:paraId="3DC916EE" w14:textId="5050688A" w:rsidR="00EF76A8" w:rsidRDefault="00EF76A8" w:rsidP="00511555">
      <w:pPr>
        <w:pStyle w:val="af9"/>
        <w:widowControl w:val="0"/>
        <w:numPr>
          <w:ilvl w:val="0"/>
          <w:numId w:val="22"/>
        </w:numPr>
        <w:autoSpaceDE w:val="0"/>
        <w:autoSpaceDN w:val="0"/>
        <w:spacing w:after="0" w:line="240" w:lineRule="auto"/>
        <w:ind w:left="0" w:firstLine="426"/>
        <w:jc w:val="both"/>
        <w:rPr>
          <w:rFonts w:ascii="Times New Roman" w:hAnsi="Times New Roman"/>
          <w:sz w:val="24"/>
          <w:szCs w:val="24"/>
          <w:lang w:eastAsia="ru-RU"/>
        </w:rPr>
      </w:pPr>
      <w:r w:rsidRPr="00273078">
        <w:rPr>
          <w:rFonts w:ascii="Times New Roman" w:hAnsi="Times New Roman"/>
          <w:sz w:val="24"/>
          <w:szCs w:val="24"/>
          <w:lang w:eastAsia="ru-RU"/>
        </w:rPr>
        <w:t xml:space="preserve">помещение площадью не менее 20 кв. м, отвечающее требованиям правил противопожарного режима в Российской Федерации и </w:t>
      </w:r>
      <w:proofErr w:type="gramStart"/>
      <w:r w:rsidRPr="00273078">
        <w:rPr>
          <w:rFonts w:ascii="Times New Roman" w:hAnsi="Times New Roman"/>
          <w:sz w:val="24"/>
          <w:szCs w:val="24"/>
          <w:lang w:eastAsia="ru-RU"/>
        </w:rPr>
        <w:t>санитарных правил</w:t>
      </w:r>
      <w:proofErr w:type="gramEnd"/>
      <w:r w:rsidRPr="00273078">
        <w:rPr>
          <w:rFonts w:ascii="Times New Roman" w:hAnsi="Times New Roman"/>
          <w:sz w:val="24"/>
          <w:szCs w:val="24"/>
          <w:lang w:eastAsia="ru-RU"/>
        </w:rPr>
        <w:t xml:space="preserve"> и норм (СанПиН), предъявляемым к административным или к учебным помещениям. </w:t>
      </w:r>
    </w:p>
    <w:p w14:paraId="668172F0" w14:textId="37C75E22" w:rsidR="00EF76A8" w:rsidRDefault="000B157A" w:rsidP="00511555">
      <w:pPr>
        <w:pStyle w:val="af9"/>
        <w:widowControl w:val="0"/>
        <w:numPr>
          <w:ilvl w:val="0"/>
          <w:numId w:val="22"/>
        </w:numPr>
        <w:autoSpaceDE w:val="0"/>
        <w:autoSpaceDN w:val="0"/>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 xml:space="preserve"> </w:t>
      </w:r>
      <w:r w:rsidR="00273078">
        <w:rPr>
          <w:rFonts w:ascii="Times New Roman" w:hAnsi="Times New Roman"/>
          <w:sz w:val="24"/>
          <w:szCs w:val="24"/>
          <w:lang w:eastAsia="ru-RU"/>
        </w:rPr>
        <w:t>к</w:t>
      </w:r>
      <w:r w:rsidR="00EF76A8" w:rsidRPr="00273078">
        <w:rPr>
          <w:rFonts w:ascii="Times New Roman" w:hAnsi="Times New Roman"/>
          <w:sz w:val="24"/>
          <w:szCs w:val="24"/>
          <w:lang w:eastAsia="ru-RU"/>
        </w:rPr>
        <w:t xml:space="preserve">омплект офисной мебели не менее чем на 5 человек, расходные материалы - канцелярские принадлежности (листы А4, ручка, карандаш), в количестве не менее, чем соответствующем количеству соискателей, одновременно пришедших на профессиональный экзамен. </w:t>
      </w:r>
    </w:p>
    <w:p w14:paraId="0F235029" w14:textId="392059B7" w:rsidR="00EF76A8" w:rsidRPr="00273078" w:rsidRDefault="00273078" w:rsidP="00511555">
      <w:pPr>
        <w:pStyle w:val="af9"/>
        <w:widowControl w:val="0"/>
        <w:numPr>
          <w:ilvl w:val="0"/>
          <w:numId w:val="22"/>
        </w:numPr>
        <w:autoSpaceDE w:val="0"/>
        <w:autoSpaceDN w:val="0"/>
        <w:spacing w:after="0" w:line="240" w:lineRule="auto"/>
        <w:ind w:left="0" w:firstLine="426"/>
        <w:jc w:val="both"/>
        <w:rPr>
          <w:rFonts w:ascii="Times New Roman" w:hAnsi="Times New Roman"/>
          <w:sz w:val="24"/>
          <w:szCs w:val="24"/>
          <w:lang w:eastAsia="ru-RU"/>
        </w:rPr>
      </w:pPr>
      <w:r>
        <w:rPr>
          <w:rFonts w:ascii="Times New Roman" w:hAnsi="Times New Roman"/>
          <w:sz w:val="24"/>
          <w:szCs w:val="24"/>
          <w:lang w:eastAsia="ru-RU"/>
        </w:rPr>
        <w:t>п</w:t>
      </w:r>
      <w:r w:rsidR="00EF76A8" w:rsidRPr="00273078">
        <w:rPr>
          <w:rFonts w:ascii="Times New Roman" w:hAnsi="Times New Roman"/>
          <w:sz w:val="24"/>
          <w:szCs w:val="24"/>
          <w:lang w:eastAsia="ru-RU"/>
        </w:rPr>
        <w:t>ерсональные компьютеры, со встроенными или внешними видеокамерой и микрофоном, не менее чем 5 (пять) штук.</w:t>
      </w:r>
    </w:p>
    <w:p w14:paraId="58C6E8BE" w14:textId="77777777" w:rsidR="00EF76A8" w:rsidRPr="00273078" w:rsidRDefault="00EF76A8" w:rsidP="00EF76A8">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 xml:space="preserve">7.2. Технические требования к автоматизированному рабочему месту (АРМ) соискателя: </w:t>
      </w:r>
    </w:p>
    <w:p w14:paraId="61DBB589" w14:textId="59B48EDF" w:rsidR="00EF76A8" w:rsidRPr="00273078" w:rsidRDefault="00511555"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00EF76A8" w:rsidRPr="00273078">
        <w:rPr>
          <w:rFonts w:ascii="Times New Roman" w:hAnsi="Times New Roman"/>
          <w:sz w:val="24"/>
          <w:szCs w:val="24"/>
          <w:lang w:eastAsia="ru-RU"/>
        </w:rPr>
        <w:t xml:space="preserve">роцессор класса </w:t>
      </w:r>
      <w:proofErr w:type="spellStart"/>
      <w:r w:rsidR="00EF76A8" w:rsidRPr="00273078">
        <w:rPr>
          <w:rFonts w:ascii="Times New Roman" w:hAnsi="Times New Roman"/>
          <w:sz w:val="24"/>
          <w:szCs w:val="24"/>
          <w:lang w:eastAsia="ru-RU"/>
        </w:rPr>
        <w:t>Intel</w:t>
      </w:r>
      <w:proofErr w:type="spellEnd"/>
      <w:r w:rsidR="00EF76A8" w:rsidRPr="00273078">
        <w:rPr>
          <w:rFonts w:ascii="Times New Roman" w:hAnsi="Times New Roman"/>
          <w:sz w:val="24"/>
          <w:szCs w:val="24"/>
          <w:lang w:eastAsia="ru-RU"/>
        </w:rPr>
        <w:t xml:space="preserve"> 2Ггц или аналог; </w:t>
      </w:r>
    </w:p>
    <w:p w14:paraId="44D033EB" w14:textId="77777777" w:rsidR="00EF76A8" w:rsidRPr="00273078" w:rsidRDefault="00EF76A8"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sidRPr="00273078">
        <w:rPr>
          <w:rFonts w:ascii="Times New Roman" w:hAnsi="Times New Roman"/>
          <w:sz w:val="24"/>
          <w:szCs w:val="24"/>
          <w:lang w:eastAsia="ru-RU"/>
        </w:rPr>
        <w:t xml:space="preserve">размер оперативного запоминающего устройства (ОЗУ) - не менее 6 Гб; </w:t>
      </w:r>
    </w:p>
    <w:p w14:paraId="02648E79" w14:textId="0B576723" w:rsidR="00EF76A8" w:rsidRPr="00273078" w:rsidRDefault="00E843C0"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р</w:t>
      </w:r>
      <w:r w:rsidR="00EF76A8" w:rsidRPr="00273078">
        <w:rPr>
          <w:rFonts w:ascii="Times New Roman" w:hAnsi="Times New Roman"/>
          <w:sz w:val="24"/>
          <w:szCs w:val="24"/>
          <w:lang w:eastAsia="ru-RU"/>
        </w:rPr>
        <w:t xml:space="preserve">азмер свободного места на системном диске не менее 10 Гб; </w:t>
      </w:r>
    </w:p>
    <w:p w14:paraId="66BA7219" w14:textId="657FEC52" w:rsidR="00EF76A8" w:rsidRPr="00273078" w:rsidRDefault="00E843C0"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w:t>
      </w:r>
      <w:r w:rsidR="00EF76A8" w:rsidRPr="00273078">
        <w:rPr>
          <w:rFonts w:ascii="Times New Roman" w:hAnsi="Times New Roman"/>
          <w:sz w:val="24"/>
          <w:szCs w:val="24"/>
          <w:lang w:eastAsia="ru-RU"/>
        </w:rPr>
        <w:t xml:space="preserve">ходящая/исходящая скорость подключения к сети «Интернет» не менее чем 5 Мбит/сек; </w:t>
      </w:r>
    </w:p>
    <w:p w14:paraId="19B8277E" w14:textId="77777777" w:rsidR="00EF76A8" w:rsidRPr="00273078" w:rsidRDefault="00EF76A8"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sidRPr="00273078">
        <w:rPr>
          <w:rFonts w:ascii="Times New Roman" w:hAnsi="Times New Roman"/>
          <w:sz w:val="24"/>
          <w:szCs w:val="24"/>
          <w:lang w:eastAsia="ru-RU"/>
        </w:rPr>
        <w:t xml:space="preserve">веб-камера с микрофоном для видео-фиксации; </w:t>
      </w:r>
    </w:p>
    <w:p w14:paraId="48CFC14C" w14:textId="77777777" w:rsidR="00EF76A8" w:rsidRPr="00273078" w:rsidRDefault="00EF76A8" w:rsidP="00EF76A8">
      <w:pPr>
        <w:pStyle w:val="af9"/>
        <w:widowControl w:val="0"/>
        <w:numPr>
          <w:ilvl w:val="0"/>
          <w:numId w:val="7"/>
        </w:numPr>
        <w:autoSpaceDE w:val="0"/>
        <w:autoSpaceDN w:val="0"/>
        <w:spacing w:after="0" w:line="240" w:lineRule="auto"/>
        <w:jc w:val="both"/>
        <w:rPr>
          <w:rFonts w:ascii="Times New Roman" w:hAnsi="Times New Roman"/>
          <w:sz w:val="24"/>
          <w:szCs w:val="24"/>
          <w:lang w:eastAsia="ru-RU"/>
        </w:rPr>
      </w:pPr>
      <w:r w:rsidRPr="00273078">
        <w:rPr>
          <w:rFonts w:ascii="Times New Roman" w:hAnsi="Times New Roman"/>
          <w:sz w:val="24"/>
          <w:szCs w:val="24"/>
          <w:lang w:eastAsia="ru-RU"/>
        </w:rPr>
        <w:t xml:space="preserve">клавиатура и мышь. </w:t>
      </w:r>
    </w:p>
    <w:p w14:paraId="117FCD51" w14:textId="77777777" w:rsidR="00B96A2B" w:rsidRDefault="00EF76A8" w:rsidP="00B96A2B">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 xml:space="preserve">7.3.  Требования к программному обеспечению: </w:t>
      </w:r>
    </w:p>
    <w:p w14:paraId="197B8999" w14:textId="2921D1F1" w:rsidR="00EF76A8" w:rsidRPr="00B96A2B" w:rsidRDefault="00EF76A8" w:rsidP="00B96A2B">
      <w:pPr>
        <w:pStyle w:val="af9"/>
        <w:widowControl w:val="0"/>
        <w:numPr>
          <w:ilvl w:val="0"/>
          <w:numId w:val="23"/>
        </w:numPr>
        <w:autoSpaceDE w:val="0"/>
        <w:autoSpaceDN w:val="0"/>
        <w:spacing w:after="0" w:line="240" w:lineRule="auto"/>
        <w:ind w:left="709" w:hanging="283"/>
        <w:jc w:val="both"/>
        <w:rPr>
          <w:rFonts w:ascii="Times New Roman" w:hAnsi="Times New Roman"/>
          <w:sz w:val="24"/>
          <w:szCs w:val="24"/>
          <w:lang w:eastAsia="ru-RU"/>
        </w:rPr>
      </w:pPr>
      <w:r w:rsidRPr="00B96A2B">
        <w:rPr>
          <w:rFonts w:ascii="Times New Roman" w:hAnsi="Times New Roman"/>
          <w:sz w:val="24"/>
          <w:szCs w:val="24"/>
          <w:lang w:eastAsia="ru-RU"/>
        </w:rPr>
        <w:t>операционная система - «</w:t>
      </w:r>
      <w:proofErr w:type="spellStart"/>
      <w:r w:rsidRPr="00B96A2B">
        <w:rPr>
          <w:rFonts w:ascii="Times New Roman" w:hAnsi="Times New Roman"/>
          <w:sz w:val="24"/>
          <w:szCs w:val="24"/>
          <w:lang w:eastAsia="ru-RU"/>
        </w:rPr>
        <w:t>Microsoft</w:t>
      </w:r>
      <w:proofErr w:type="spellEnd"/>
      <w:r w:rsidRPr="00B96A2B">
        <w:rPr>
          <w:rFonts w:ascii="Times New Roman" w:hAnsi="Times New Roman"/>
          <w:sz w:val="24"/>
          <w:szCs w:val="24"/>
          <w:lang w:eastAsia="ru-RU"/>
        </w:rPr>
        <w:t xml:space="preserve"> </w:t>
      </w:r>
      <w:proofErr w:type="spellStart"/>
      <w:r w:rsidRPr="00B96A2B">
        <w:rPr>
          <w:rFonts w:ascii="Times New Roman" w:hAnsi="Times New Roman"/>
          <w:sz w:val="24"/>
          <w:szCs w:val="24"/>
          <w:lang w:eastAsia="ru-RU"/>
        </w:rPr>
        <w:t>Windows</w:t>
      </w:r>
      <w:proofErr w:type="spellEnd"/>
      <w:r w:rsidRPr="00B96A2B">
        <w:rPr>
          <w:rFonts w:ascii="Times New Roman" w:hAnsi="Times New Roman"/>
          <w:sz w:val="24"/>
          <w:szCs w:val="24"/>
          <w:lang w:eastAsia="ru-RU"/>
        </w:rPr>
        <w:t xml:space="preserve"> 7» и все последующие версии; </w:t>
      </w:r>
    </w:p>
    <w:p w14:paraId="335A5FB1" w14:textId="77777777" w:rsidR="00EF76A8" w:rsidRPr="00273078" w:rsidRDefault="00EF76A8" w:rsidP="00E843C0">
      <w:pPr>
        <w:pStyle w:val="af9"/>
        <w:widowControl w:val="0"/>
        <w:numPr>
          <w:ilvl w:val="0"/>
          <w:numId w:val="8"/>
        </w:numPr>
        <w:autoSpaceDE w:val="0"/>
        <w:autoSpaceDN w:val="0"/>
        <w:spacing w:after="0" w:line="240" w:lineRule="auto"/>
        <w:ind w:left="0" w:firstLine="426"/>
        <w:jc w:val="both"/>
        <w:rPr>
          <w:rFonts w:ascii="Times New Roman" w:hAnsi="Times New Roman"/>
          <w:sz w:val="24"/>
          <w:szCs w:val="24"/>
          <w:lang w:eastAsia="ru-RU"/>
        </w:rPr>
      </w:pPr>
      <w:r w:rsidRPr="00273078">
        <w:rPr>
          <w:rFonts w:ascii="Times New Roman" w:hAnsi="Times New Roman"/>
          <w:sz w:val="24"/>
          <w:szCs w:val="24"/>
          <w:lang w:eastAsia="ru-RU"/>
        </w:rPr>
        <w:t>интернет-браузер «</w:t>
      </w:r>
      <w:proofErr w:type="spellStart"/>
      <w:r w:rsidRPr="00273078">
        <w:rPr>
          <w:rFonts w:ascii="Times New Roman" w:hAnsi="Times New Roman"/>
          <w:sz w:val="24"/>
          <w:szCs w:val="24"/>
          <w:lang w:eastAsia="ru-RU"/>
        </w:rPr>
        <w:t>Mozilla</w:t>
      </w:r>
      <w:proofErr w:type="spellEnd"/>
      <w:r w:rsidRPr="00273078">
        <w:rPr>
          <w:rFonts w:ascii="Times New Roman" w:hAnsi="Times New Roman"/>
          <w:sz w:val="24"/>
          <w:szCs w:val="24"/>
          <w:lang w:eastAsia="ru-RU"/>
        </w:rPr>
        <w:t xml:space="preserve"> </w:t>
      </w:r>
      <w:proofErr w:type="spellStart"/>
      <w:r w:rsidRPr="00273078">
        <w:rPr>
          <w:rFonts w:ascii="Times New Roman" w:hAnsi="Times New Roman"/>
          <w:sz w:val="24"/>
          <w:szCs w:val="24"/>
          <w:lang w:eastAsia="ru-RU"/>
        </w:rPr>
        <w:t>Firefox</w:t>
      </w:r>
      <w:proofErr w:type="spellEnd"/>
      <w:r w:rsidRPr="00273078">
        <w:rPr>
          <w:rFonts w:ascii="Times New Roman" w:hAnsi="Times New Roman"/>
          <w:sz w:val="24"/>
          <w:szCs w:val="24"/>
          <w:lang w:eastAsia="ru-RU"/>
        </w:rPr>
        <w:t xml:space="preserve"> 80.0» и все последующие версии или «</w:t>
      </w:r>
      <w:proofErr w:type="spellStart"/>
      <w:r w:rsidRPr="00273078">
        <w:rPr>
          <w:rFonts w:ascii="Times New Roman" w:hAnsi="Times New Roman"/>
          <w:sz w:val="24"/>
          <w:szCs w:val="24"/>
          <w:lang w:eastAsia="ru-RU"/>
        </w:rPr>
        <w:t>Google</w:t>
      </w:r>
      <w:proofErr w:type="spellEnd"/>
      <w:r w:rsidRPr="00273078">
        <w:rPr>
          <w:rFonts w:ascii="Times New Roman" w:hAnsi="Times New Roman"/>
          <w:sz w:val="24"/>
          <w:szCs w:val="24"/>
          <w:lang w:eastAsia="ru-RU"/>
        </w:rPr>
        <w:t xml:space="preserve"> </w:t>
      </w:r>
      <w:proofErr w:type="spellStart"/>
      <w:r w:rsidRPr="00273078">
        <w:rPr>
          <w:rFonts w:ascii="Times New Roman" w:hAnsi="Times New Roman"/>
          <w:sz w:val="24"/>
          <w:szCs w:val="24"/>
          <w:lang w:eastAsia="ru-RU"/>
        </w:rPr>
        <w:t>Ghrome</w:t>
      </w:r>
      <w:proofErr w:type="spellEnd"/>
      <w:r w:rsidRPr="00273078">
        <w:rPr>
          <w:rFonts w:ascii="Times New Roman" w:hAnsi="Times New Roman"/>
          <w:sz w:val="24"/>
          <w:szCs w:val="24"/>
          <w:lang w:eastAsia="ru-RU"/>
        </w:rPr>
        <w:t xml:space="preserve"> 84.0» и все последующие версии. </w:t>
      </w:r>
    </w:p>
    <w:p w14:paraId="2D15CA1E" w14:textId="77777777" w:rsidR="00EF76A8" w:rsidRPr="00273078" w:rsidRDefault="00EF76A8" w:rsidP="00EF76A8">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 xml:space="preserve">7.4. Выход в телекоммуникационную сеть «Интернет» со скоростью не менее чем 100 (сто) Мбит/сек со статического </w:t>
      </w:r>
      <w:proofErr w:type="spellStart"/>
      <w:r w:rsidRPr="00273078">
        <w:rPr>
          <w:rFonts w:ascii="Times New Roman" w:hAnsi="Times New Roman"/>
          <w:sz w:val="24"/>
          <w:szCs w:val="24"/>
          <w:lang w:eastAsia="ru-RU"/>
        </w:rPr>
        <w:t>ip</w:t>
      </w:r>
      <w:proofErr w:type="spellEnd"/>
      <w:r w:rsidRPr="00273078">
        <w:rPr>
          <w:rFonts w:ascii="Times New Roman" w:hAnsi="Times New Roman"/>
          <w:sz w:val="24"/>
          <w:szCs w:val="24"/>
          <w:lang w:eastAsia="ru-RU"/>
        </w:rPr>
        <w:t xml:space="preserve">-адреса. </w:t>
      </w:r>
    </w:p>
    <w:p w14:paraId="37F798F2" w14:textId="77777777" w:rsidR="00EF76A8" w:rsidRPr="00273078" w:rsidRDefault="00EF76A8" w:rsidP="00EF76A8">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 xml:space="preserve">7.5. Не менее 2 (двух) видеокамер на одно помещение для регистрации аудиозаписи и видеозаписи прохождения профессионального экзамена. </w:t>
      </w:r>
    </w:p>
    <w:p w14:paraId="30B350A9" w14:textId="77777777" w:rsidR="00EF76A8" w:rsidRPr="00273078" w:rsidRDefault="00EF76A8" w:rsidP="00EF76A8">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 xml:space="preserve">Требования к видеозаписи и к видеокамерам: </w:t>
      </w:r>
    </w:p>
    <w:p w14:paraId="6A2A2794" w14:textId="77777777" w:rsidR="00EF76A8" w:rsidRDefault="00EF76A8" w:rsidP="00B96A2B">
      <w:pPr>
        <w:pStyle w:val="af9"/>
        <w:widowControl w:val="0"/>
        <w:numPr>
          <w:ilvl w:val="0"/>
          <w:numId w:val="9"/>
        </w:numPr>
        <w:autoSpaceDE w:val="0"/>
        <w:autoSpaceDN w:val="0"/>
        <w:spacing w:after="0" w:line="240" w:lineRule="auto"/>
        <w:ind w:left="0" w:firstLine="426"/>
        <w:jc w:val="both"/>
        <w:rPr>
          <w:rFonts w:ascii="Times New Roman" w:hAnsi="Times New Roman"/>
          <w:sz w:val="24"/>
          <w:szCs w:val="24"/>
          <w:lang w:eastAsia="ru-RU"/>
        </w:rPr>
      </w:pPr>
      <w:r w:rsidRPr="00273078">
        <w:rPr>
          <w:rFonts w:ascii="Times New Roman" w:hAnsi="Times New Roman"/>
          <w:sz w:val="24"/>
          <w:szCs w:val="24"/>
          <w:lang w:eastAsia="ru-RU"/>
        </w:rPr>
        <w:t>видеокамеры должны регистрировать вход в помещение, всех соискателей, все персо</w:t>
      </w:r>
      <w:r w:rsidRPr="00273078">
        <w:rPr>
          <w:rFonts w:ascii="Times New Roman" w:hAnsi="Times New Roman"/>
          <w:sz w:val="24"/>
          <w:szCs w:val="24"/>
          <w:lang w:eastAsia="ru-RU"/>
        </w:rPr>
        <w:lastRenderedPageBreak/>
        <w:t xml:space="preserve">нальные компьютеры со стороны клавиатуры, ответственное лицо за проведение профессионального экзамена; </w:t>
      </w:r>
    </w:p>
    <w:p w14:paraId="6E3D3DD7" w14:textId="77777777" w:rsidR="00EF76A8" w:rsidRPr="00B96A2B" w:rsidRDefault="00EF76A8" w:rsidP="00B96A2B">
      <w:pPr>
        <w:pStyle w:val="af9"/>
        <w:widowControl w:val="0"/>
        <w:numPr>
          <w:ilvl w:val="0"/>
          <w:numId w:val="9"/>
        </w:numPr>
        <w:autoSpaceDE w:val="0"/>
        <w:autoSpaceDN w:val="0"/>
        <w:spacing w:after="0" w:line="240" w:lineRule="auto"/>
        <w:ind w:left="0" w:firstLine="426"/>
        <w:jc w:val="both"/>
        <w:rPr>
          <w:rFonts w:ascii="Times New Roman" w:hAnsi="Times New Roman"/>
          <w:sz w:val="24"/>
          <w:szCs w:val="24"/>
          <w:lang w:eastAsia="ru-RU"/>
        </w:rPr>
      </w:pPr>
      <w:r w:rsidRPr="00B96A2B">
        <w:rPr>
          <w:rFonts w:ascii="Times New Roman" w:hAnsi="Times New Roman"/>
          <w:sz w:val="24"/>
          <w:szCs w:val="24"/>
          <w:lang w:eastAsia="ru-RU"/>
        </w:rPr>
        <w:t xml:space="preserve">видеокамеры должны иметь устройства для синхронной аудиозаписи; </w:t>
      </w:r>
    </w:p>
    <w:p w14:paraId="3E7A6295" w14:textId="77777777" w:rsidR="00EF76A8" w:rsidRPr="00273078" w:rsidRDefault="00EF76A8" w:rsidP="00B96A2B">
      <w:pPr>
        <w:pStyle w:val="af9"/>
        <w:widowControl w:val="0"/>
        <w:numPr>
          <w:ilvl w:val="0"/>
          <w:numId w:val="9"/>
        </w:numPr>
        <w:autoSpaceDE w:val="0"/>
        <w:autoSpaceDN w:val="0"/>
        <w:spacing w:after="0" w:line="240" w:lineRule="auto"/>
        <w:ind w:left="0" w:firstLine="426"/>
        <w:jc w:val="both"/>
        <w:rPr>
          <w:rFonts w:ascii="Times New Roman" w:hAnsi="Times New Roman"/>
          <w:sz w:val="24"/>
          <w:szCs w:val="24"/>
          <w:lang w:eastAsia="ru-RU"/>
        </w:rPr>
      </w:pPr>
      <w:r w:rsidRPr="00273078">
        <w:rPr>
          <w:rFonts w:ascii="Times New Roman" w:hAnsi="Times New Roman"/>
          <w:sz w:val="24"/>
          <w:szCs w:val="24"/>
          <w:lang w:eastAsia="ru-RU"/>
        </w:rPr>
        <w:t xml:space="preserve">видеокамеры должны иметь разрешение видеозаписи высокой четкости с экранным разрешением не менее 1280х720 пикселей (HD 720p) и не более– 1280х960 пикселей (HD 960p); </w:t>
      </w:r>
    </w:p>
    <w:p w14:paraId="7824C32B" w14:textId="77777777" w:rsidR="00EF76A8" w:rsidRPr="00273078" w:rsidRDefault="00EF76A8" w:rsidP="00B96A2B">
      <w:pPr>
        <w:pStyle w:val="af9"/>
        <w:widowControl w:val="0"/>
        <w:numPr>
          <w:ilvl w:val="0"/>
          <w:numId w:val="9"/>
        </w:numPr>
        <w:autoSpaceDE w:val="0"/>
        <w:autoSpaceDN w:val="0"/>
        <w:spacing w:after="0" w:line="240" w:lineRule="auto"/>
        <w:ind w:left="0" w:firstLine="360"/>
        <w:jc w:val="both"/>
        <w:rPr>
          <w:rFonts w:ascii="Times New Roman" w:hAnsi="Times New Roman"/>
          <w:sz w:val="24"/>
          <w:szCs w:val="24"/>
          <w:lang w:eastAsia="ru-RU"/>
        </w:rPr>
      </w:pPr>
      <w:r w:rsidRPr="00273078">
        <w:rPr>
          <w:rFonts w:ascii="Times New Roman" w:hAnsi="Times New Roman"/>
          <w:sz w:val="24"/>
          <w:szCs w:val="24"/>
          <w:lang w:eastAsia="ru-RU"/>
        </w:rPr>
        <w:t xml:space="preserve">сжатие видеозаписи для хранения и передачи файлов должно быть произведено по стандарту сжатия видеоизображения (кодек) «H.264» (MGPG-4 </w:t>
      </w:r>
      <w:proofErr w:type="spellStart"/>
      <w:r w:rsidRPr="00273078">
        <w:rPr>
          <w:rFonts w:ascii="Times New Roman" w:hAnsi="Times New Roman"/>
          <w:sz w:val="24"/>
          <w:szCs w:val="24"/>
          <w:lang w:eastAsia="ru-RU"/>
        </w:rPr>
        <w:t>Part</w:t>
      </w:r>
      <w:proofErr w:type="spellEnd"/>
      <w:r w:rsidRPr="00273078">
        <w:rPr>
          <w:rFonts w:ascii="Times New Roman" w:hAnsi="Times New Roman"/>
          <w:sz w:val="24"/>
          <w:szCs w:val="24"/>
          <w:lang w:eastAsia="ru-RU"/>
        </w:rPr>
        <w:t xml:space="preserve"> 10/AVC). </w:t>
      </w:r>
    </w:p>
    <w:p w14:paraId="35604F0B" w14:textId="77777777" w:rsidR="00EF76A8" w:rsidRPr="00273078" w:rsidRDefault="00EF76A8" w:rsidP="00EF76A8">
      <w:pPr>
        <w:widowControl w:val="0"/>
        <w:autoSpaceDE w:val="0"/>
        <w:autoSpaceDN w:val="0"/>
        <w:spacing w:after="0" w:line="240" w:lineRule="auto"/>
        <w:ind w:firstLine="709"/>
        <w:jc w:val="both"/>
        <w:rPr>
          <w:rFonts w:ascii="Times New Roman" w:hAnsi="Times New Roman"/>
          <w:sz w:val="24"/>
          <w:szCs w:val="24"/>
          <w:lang w:eastAsia="ru-RU"/>
        </w:rPr>
      </w:pPr>
      <w:r w:rsidRPr="00273078">
        <w:rPr>
          <w:rFonts w:ascii="Times New Roman" w:hAnsi="Times New Roman"/>
          <w:sz w:val="24"/>
          <w:szCs w:val="24"/>
          <w:lang w:eastAsia="ru-RU"/>
        </w:rPr>
        <w:t>Устройство для хранения указанной видеозаписи проведения профессионального экзамена и передачи видеозаписи в телекоммуникационную сеть «Интернет».</w:t>
      </w:r>
    </w:p>
    <w:p w14:paraId="3D725D14" w14:textId="77777777" w:rsidR="00666423" w:rsidRDefault="00666423" w:rsidP="00EF76A8">
      <w:pPr>
        <w:pStyle w:val="Pa2"/>
        <w:spacing w:line="360" w:lineRule="auto"/>
        <w:jc w:val="both"/>
        <w:rPr>
          <w:rStyle w:val="ae"/>
          <w:sz w:val="24"/>
        </w:rPr>
      </w:pPr>
    </w:p>
    <w:p w14:paraId="064C0932" w14:textId="77777777" w:rsidR="00D05C3C" w:rsidRPr="00D05C3C" w:rsidRDefault="00D05C3C" w:rsidP="00D05C3C">
      <w:pPr>
        <w:pStyle w:val="Default"/>
        <w:rPr>
          <w:lang w:eastAsia="ru-RU"/>
        </w:rPr>
      </w:pPr>
    </w:p>
    <w:p w14:paraId="09789636" w14:textId="66A40576" w:rsidR="00EF76A8" w:rsidRPr="00666423" w:rsidRDefault="00EF76A8" w:rsidP="00EF76A8">
      <w:pPr>
        <w:pStyle w:val="Pa2"/>
        <w:spacing w:line="360" w:lineRule="auto"/>
        <w:jc w:val="both"/>
        <w:rPr>
          <w:rStyle w:val="ae"/>
        </w:rPr>
      </w:pPr>
      <w:bookmarkStart w:id="36" w:name="_Toc146522885"/>
      <w:r w:rsidRPr="00BB7EE5">
        <w:rPr>
          <w:rStyle w:val="30"/>
        </w:rPr>
        <w:t>8. Кадровое обеспечение оценочных мероприятий</w:t>
      </w:r>
      <w:bookmarkEnd w:id="36"/>
      <w:r w:rsidRPr="00666423">
        <w:rPr>
          <w:rStyle w:val="ae"/>
        </w:rPr>
        <w:t>:</w:t>
      </w:r>
    </w:p>
    <w:p w14:paraId="72275454" w14:textId="77777777" w:rsidR="00EF76A8" w:rsidRPr="00AC5292" w:rsidRDefault="00EF76A8" w:rsidP="00EF76A8">
      <w:pPr>
        <w:pStyle w:val="Default"/>
        <w:ind w:firstLine="709"/>
        <w:jc w:val="both"/>
        <w:rPr>
          <w:lang w:eastAsia="ru-RU"/>
        </w:rPr>
      </w:pPr>
      <w:r w:rsidRPr="00AC5292">
        <w:rPr>
          <w:lang w:eastAsia="ru-RU"/>
        </w:rPr>
        <w:t>Членами Экспертной комиссии могут быть специалисты, имеющие высшее образование – магистратура (</w:t>
      </w:r>
      <w:proofErr w:type="spellStart"/>
      <w:r w:rsidRPr="00AC5292">
        <w:rPr>
          <w:lang w:eastAsia="ru-RU"/>
        </w:rPr>
        <w:t>специалитет</w:t>
      </w:r>
      <w:proofErr w:type="spellEnd"/>
      <w:r w:rsidRPr="00AC5292">
        <w:rPr>
          <w:lang w:eastAsia="ru-RU"/>
        </w:rPr>
        <w:t>) по направлениям подготовки в области строительства (Приказ Минстроя России от 6 ноября 2020 г. № 672/</w:t>
      </w:r>
      <w:proofErr w:type="spellStart"/>
      <w:r w:rsidRPr="00AC5292">
        <w:rPr>
          <w:lang w:eastAsia="ru-RU"/>
        </w:rPr>
        <w:t>пр</w:t>
      </w:r>
      <w:proofErr w:type="spellEnd"/>
      <w:r w:rsidRPr="00AC5292">
        <w:rPr>
          <w:lang w:eastAsia="ru-RU"/>
        </w:rPr>
        <w:t xml:space="preserve">). </w:t>
      </w:r>
    </w:p>
    <w:p w14:paraId="69DB1BFD" w14:textId="77777777" w:rsidR="00EF76A8" w:rsidRPr="00AC5292" w:rsidRDefault="00EF76A8" w:rsidP="00EF76A8">
      <w:pPr>
        <w:pStyle w:val="Default"/>
        <w:ind w:firstLine="709"/>
        <w:jc w:val="both"/>
        <w:rPr>
          <w:u w:val="single"/>
          <w:lang w:eastAsia="ru-RU"/>
        </w:rPr>
      </w:pPr>
      <w:r w:rsidRPr="00AC5292">
        <w:rPr>
          <w:lang w:eastAsia="ru-RU"/>
        </w:rPr>
        <w:t xml:space="preserve">Опыт работы не менее 5 лет на инженерных (руководящих) должностях в </w:t>
      </w:r>
      <w:r>
        <w:rPr>
          <w:lang w:eastAsia="ru-RU"/>
        </w:rPr>
        <w:t>организациях, осуществляющих</w:t>
      </w:r>
      <w:r w:rsidRPr="00AC5292">
        <w:rPr>
          <w:lang w:eastAsia="ru-RU"/>
        </w:rPr>
        <w:t xml:space="preserve"> строитель</w:t>
      </w:r>
      <w:r>
        <w:rPr>
          <w:lang w:eastAsia="ru-RU"/>
        </w:rPr>
        <w:t>ство</w:t>
      </w:r>
      <w:r w:rsidRPr="00AC5292">
        <w:rPr>
          <w:lang w:eastAsia="ru-RU"/>
        </w:rPr>
        <w:t xml:space="preserve">.             </w:t>
      </w:r>
      <w:r w:rsidRPr="00AC5292">
        <w:rPr>
          <w:u w:val="single"/>
          <w:lang w:eastAsia="ru-RU"/>
        </w:rPr>
        <w:t xml:space="preserve">                                           </w:t>
      </w:r>
    </w:p>
    <w:p w14:paraId="15CDB452" w14:textId="77777777" w:rsidR="00EF76A8" w:rsidRPr="00AC5292" w:rsidRDefault="00EF76A8" w:rsidP="006365AA">
      <w:pPr>
        <w:spacing w:after="0" w:line="240" w:lineRule="auto"/>
        <w:ind w:firstLine="709"/>
        <w:rPr>
          <w:rFonts w:ascii="Times New Roman" w:hAnsi="Times New Roman"/>
          <w:sz w:val="24"/>
          <w:szCs w:val="24"/>
          <w:lang w:eastAsia="ru-RU"/>
        </w:rPr>
      </w:pPr>
      <w:r w:rsidRPr="00AC5292">
        <w:rPr>
          <w:rFonts w:ascii="Times New Roman" w:hAnsi="Times New Roman"/>
          <w:sz w:val="24"/>
          <w:szCs w:val="24"/>
          <w:lang w:eastAsia="ru-RU"/>
        </w:rPr>
        <w:t xml:space="preserve">Подтверждение прохождения обучения по ДПП, обеспечивающим освоение: </w:t>
      </w:r>
    </w:p>
    <w:p w14:paraId="0F8B677D" w14:textId="77777777" w:rsidR="00EF76A8" w:rsidRPr="00AC5292" w:rsidRDefault="00EF76A8" w:rsidP="006365AA">
      <w:pPr>
        <w:spacing w:after="0" w:line="240" w:lineRule="auto"/>
        <w:ind w:firstLine="709"/>
        <w:rPr>
          <w:rFonts w:ascii="Times New Roman" w:hAnsi="Times New Roman"/>
          <w:sz w:val="24"/>
          <w:szCs w:val="24"/>
          <w:lang w:eastAsia="ru-RU"/>
        </w:rPr>
      </w:pPr>
      <w:r w:rsidRPr="00AC5292">
        <w:rPr>
          <w:rFonts w:ascii="Times New Roman" w:hAnsi="Times New Roman"/>
          <w:sz w:val="24"/>
          <w:szCs w:val="24"/>
          <w:lang w:eastAsia="ru-RU"/>
        </w:rPr>
        <w:t xml:space="preserve">а) знаний: </w:t>
      </w:r>
    </w:p>
    <w:p w14:paraId="720DD4A3" w14:textId="77777777" w:rsidR="00EF76A8" w:rsidRPr="00AC5292" w:rsidRDefault="00EF76A8" w:rsidP="006365AA">
      <w:pPr>
        <w:pStyle w:val="af9"/>
        <w:numPr>
          <w:ilvl w:val="0"/>
          <w:numId w:val="19"/>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нормативные правовые акты в области независимой оценки квалификации и особенности их применения при проведении профессионального экзамена; </w:t>
      </w:r>
    </w:p>
    <w:p w14:paraId="17A37431" w14:textId="77777777" w:rsidR="00EF76A8" w:rsidRPr="00AC5292" w:rsidRDefault="00EF76A8" w:rsidP="006365AA">
      <w:pPr>
        <w:pStyle w:val="af9"/>
        <w:numPr>
          <w:ilvl w:val="0"/>
          <w:numId w:val="19"/>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нормативные правовые акты, регулирующие вид профессиональной деятельности и проверяемую квалификацию; </w:t>
      </w:r>
    </w:p>
    <w:p w14:paraId="74AD42C1" w14:textId="77777777" w:rsidR="00EF76A8" w:rsidRPr="00AC5292" w:rsidRDefault="00EF76A8" w:rsidP="006365AA">
      <w:pPr>
        <w:pStyle w:val="af9"/>
        <w:numPr>
          <w:ilvl w:val="0"/>
          <w:numId w:val="19"/>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методы оценки квалификации, определенные утвержденным Советом оценочным средством (оценочными средствами); </w:t>
      </w:r>
    </w:p>
    <w:p w14:paraId="35E6E6D7" w14:textId="77777777" w:rsidR="00EF76A8" w:rsidRPr="00AC5292" w:rsidRDefault="00EF76A8" w:rsidP="006365AA">
      <w:pPr>
        <w:pStyle w:val="af9"/>
        <w:numPr>
          <w:ilvl w:val="0"/>
          <w:numId w:val="19"/>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требования и порядок проведения теоретической и практической части профессионального экзамена и документирования результатов оценки;</w:t>
      </w:r>
    </w:p>
    <w:p w14:paraId="7632A257" w14:textId="77777777" w:rsidR="00EF76A8" w:rsidRPr="00AC5292" w:rsidRDefault="00EF76A8" w:rsidP="006365AA">
      <w:pPr>
        <w:pStyle w:val="af9"/>
        <w:numPr>
          <w:ilvl w:val="0"/>
          <w:numId w:val="19"/>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порядок работы с персональными данными и информацией ограниченного использования (доступа); </w:t>
      </w:r>
    </w:p>
    <w:p w14:paraId="0F8AD473" w14:textId="77777777" w:rsidR="00EF76A8" w:rsidRPr="00AC5292" w:rsidRDefault="00EF76A8" w:rsidP="006365AA">
      <w:pPr>
        <w:spacing w:after="0" w:line="240" w:lineRule="auto"/>
        <w:ind w:left="709"/>
        <w:rPr>
          <w:rFonts w:ascii="Times New Roman" w:hAnsi="Times New Roman"/>
          <w:sz w:val="24"/>
          <w:szCs w:val="24"/>
          <w:lang w:eastAsia="ru-RU"/>
        </w:rPr>
      </w:pPr>
      <w:r w:rsidRPr="00AC5292">
        <w:rPr>
          <w:rFonts w:ascii="Times New Roman" w:hAnsi="Times New Roman"/>
          <w:sz w:val="24"/>
          <w:szCs w:val="24"/>
          <w:lang w:eastAsia="ru-RU"/>
        </w:rPr>
        <w:t xml:space="preserve">б) умений: </w:t>
      </w:r>
    </w:p>
    <w:p w14:paraId="5C050888"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применять оценочные средства; </w:t>
      </w:r>
    </w:p>
    <w:p w14:paraId="4825318E"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анализировать полученную при проведении профессионального экзамена информацию, проводить экспертизу документов и материалов; </w:t>
      </w:r>
    </w:p>
    <w:p w14:paraId="55EB00DB"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проводить осмотр и экспертизу объектов, используемых при проведении профессионального экзамена; </w:t>
      </w:r>
    </w:p>
    <w:p w14:paraId="338CBD75"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проводить наблюдение за ходом профессионального экзамена; </w:t>
      </w:r>
    </w:p>
    <w:p w14:paraId="394CFA8F"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принимать экспертные решения по оценке квалификации на основе критериев оценки, содержащихся в оценочных средствах; </w:t>
      </w:r>
    </w:p>
    <w:p w14:paraId="59351D9C"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формулировать, обосновывать и документировать результаты профессионального экзамена; </w:t>
      </w:r>
    </w:p>
    <w:p w14:paraId="65BDC575" w14:textId="77777777" w:rsidR="00EF76A8" w:rsidRPr="00AC5292" w:rsidRDefault="00EF76A8" w:rsidP="006365AA">
      <w:pPr>
        <w:pStyle w:val="af9"/>
        <w:numPr>
          <w:ilvl w:val="0"/>
          <w:numId w:val="20"/>
        </w:numPr>
        <w:spacing w:after="0" w:line="240" w:lineRule="auto"/>
        <w:ind w:left="1134"/>
        <w:rPr>
          <w:rFonts w:ascii="Times New Roman" w:hAnsi="Times New Roman"/>
          <w:sz w:val="24"/>
          <w:szCs w:val="24"/>
          <w:lang w:eastAsia="ru-RU"/>
        </w:rPr>
      </w:pPr>
      <w:r w:rsidRPr="00AC5292">
        <w:rPr>
          <w:rFonts w:ascii="Times New Roman" w:hAnsi="Times New Roman"/>
          <w:sz w:val="24"/>
          <w:szCs w:val="24"/>
          <w:lang w:eastAsia="ru-RU"/>
        </w:rPr>
        <w:t xml:space="preserve">использовать информационно-коммуникационные технологии и программно-технические средства, необходимые для подготовки и оформления экспертной документации. </w:t>
      </w:r>
    </w:p>
    <w:p w14:paraId="3C4D06E6" w14:textId="77777777" w:rsidR="00EF76A8" w:rsidRPr="00AC5292" w:rsidRDefault="00EF76A8" w:rsidP="00DC5021">
      <w:pPr>
        <w:spacing w:after="0" w:line="240" w:lineRule="auto"/>
        <w:ind w:firstLine="709"/>
        <w:jc w:val="both"/>
        <w:rPr>
          <w:rFonts w:ascii="Times New Roman" w:hAnsi="Times New Roman"/>
          <w:sz w:val="24"/>
          <w:szCs w:val="24"/>
          <w:lang w:eastAsia="ru-RU"/>
        </w:rPr>
      </w:pPr>
      <w:r w:rsidRPr="00AC5292">
        <w:rPr>
          <w:rFonts w:ascii="Times New Roman" w:hAnsi="Times New Roman"/>
          <w:sz w:val="24"/>
          <w:szCs w:val="24"/>
          <w:lang w:eastAsia="ru-RU"/>
        </w:rPr>
        <w:t xml:space="preserve">Подтверждение квалификации эксперта со стороны Совета по профессиональным квалификациям в строительстве. </w:t>
      </w:r>
    </w:p>
    <w:p w14:paraId="721F5E93" w14:textId="77777777" w:rsidR="00666423" w:rsidRDefault="00EF76A8" w:rsidP="00666423">
      <w:pPr>
        <w:spacing w:after="0" w:line="240" w:lineRule="auto"/>
        <w:ind w:firstLine="709"/>
        <w:jc w:val="both"/>
        <w:rPr>
          <w:rFonts w:ascii="Times New Roman" w:hAnsi="Times New Roman"/>
          <w:sz w:val="24"/>
          <w:szCs w:val="24"/>
          <w:lang w:eastAsia="ru-RU"/>
        </w:rPr>
      </w:pPr>
      <w:r w:rsidRPr="00AC5292">
        <w:rPr>
          <w:rFonts w:ascii="Times New Roman" w:hAnsi="Times New Roman"/>
          <w:sz w:val="24"/>
          <w:szCs w:val="24"/>
          <w:lang w:eastAsia="ru-RU"/>
        </w:rPr>
        <w:t>Отсутствие ситуации конфликта интереса в отношении конкретных соискателей.</w:t>
      </w:r>
      <w:bookmarkStart w:id="37" w:name="_Toc144993602"/>
      <w:bookmarkStart w:id="38" w:name="_Toc144993710"/>
    </w:p>
    <w:p w14:paraId="457132A1" w14:textId="77777777" w:rsidR="00666423" w:rsidRDefault="00666423" w:rsidP="00666423">
      <w:pPr>
        <w:spacing w:after="0" w:line="240" w:lineRule="auto"/>
        <w:jc w:val="both"/>
        <w:rPr>
          <w:rFonts w:ascii="Times New Roman" w:hAnsi="Times New Roman"/>
          <w:sz w:val="24"/>
          <w:szCs w:val="24"/>
          <w:lang w:eastAsia="ru-RU"/>
        </w:rPr>
      </w:pPr>
    </w:p>
    <w:p w14:paraId="3A4D57F1" w14:textId="77777777" w:rsidR="00D05C3C" w:rsidRDefault="00D05C3C" w:rsidP="00666423">
      <w:pPr>
        <w:spacing w:after="0" w:line="240" w:lineRule="auto"/>
        <w:jc w:val="both"/>
        <w:rPr>
          <w:rFonts w:ascii="Times New Roman" w:hAnsi="Times New Roman"/>
          <w:sz w:val="24"/>
          <w:szCs w:val="24"/>
          <w:lang w:eastAsia="ru-RU"/>
        </w:rPr>
      </w:pPr>
    </w:p>
    <w:p w14:paraId="30208164" w14:textId="005E8717" w:rsidR="003E5B78" w:rsidRPr="00666423" w:rsidRDefault="00A03627" w:rsidP="00666423">
      <w:pPr>
        <w:spacing w:after="0" w:line="240" w:lineRule="auto"/>
        <w:jc w:val="both"/>
        <w:rPr>
          <w:rStyle w:val="ae"/>
          <w:b w:val="0"/>
          <w:bCs w:val="0"/>
          <w:sz w:val="24"/>
          <w:szCs w:val="24"/>
          <w:lang w:eastAsia="ru-RU"/>
        </w:rPr>
      </w:pPr>
      <w:bookmarkStart w:id="39" w:name="_Toc146522886"/>
      <w:r w:rsidRPr="00BB7EE5">
        <w:rPr>
          <w:rStyle w:val="30"/>
        </w:rPr>
        <w:lastRenderedPageBreak/>
        <w:t>9.</w:t>
      </w:r>
      <w:r w:rsidR="00803897" w:rsidRPr="00BB7EE5">
        <w:rPr>
          <w:rStyle w:val="30"/>
        </w:rPr>
        <w:t xml:space="preserve"> </w:t>
      </w:r>
      <w:r w:rsidRPr="00BB7EE5">
        <w:rPr>
          <w:rStyle w:val="30"/>
        </w:rPr>
        <w:t>Требования</w:t>
      </w:r>
      <w:r w:rsidR="00803897" w:rsidRPr="00BB7EE5">
        <w:rPr>
          <w:rStyle w:val="30"/>
        </w:rPr>
        <w:t xml:space="preserve"> </w:t>
      </w:r>
      <w:r w:rsidRPr="00BB7EE5">
        <w:rPr>
          <w:rStyle w:val="30"/>
        </w:rPr>
        <w:t>безопасности</w:t>
      </w:r>
      <w:r w:rsidR="00803897" w:rsidRPr="00BB7EE5">
        <w:rPr>
          <w:rStyle w:val="30"/>
        </w:rPr>
        <w:t xml:space="preserve"> </w:t>
      </w:r>
      <w:r w:rsidRPr="00BB7EE5">
        <w:rPr>
          <w:rStyle w:val="30"/>
        </w:rPr>
        <w:t>к</w:t>
      </w:r>
      <w:r w:rsidR="00803897" w:rsidRPr="00BB7EE5">
        <w:rPr>
          <w:rStyle w:val="30"/>
        </w:rPr>
        <w:t xml:space="preserve"> </w:t>
      </w:r>
      <w:r w:rsidRPr="00BB7EE5">
        <w:rPr>
          <w:rStyle w:val="30"/>
        </w:rPr>
        <w:t>проведению</w:t>
      </w:r>
      <w:r w:rsidR="00803897" w:rsidRPr="00BB7EE5">
        <w:rPr>
          <w:rStyle w:val="30"/>
        </w:rPr>
        <w:t xml:space="preserve"> </w:t>
      </w:r>
      <w:r w:rsidRPr="00BB7EE5">
        <w:rPr>
          <w:rStyle w:val="30"/>
        </w:rPr>
        <w:t>оценочных</w:t>
      </w:r>
      <w:r w:rsidR="00803897" w:rsidRPr="00BB7EE5">
        <w:rPr>
          <w:rStyle w:val="30"/>
        </w:rPr>
        <w:t xml:space="preserve"> </w:t>
      </w:r>
      <w:r w:rsidRPr="00BB7EE5">
        <w:rPr>
          <w:rStyle w:val="30"/>
        </w:rPr>
        <w:t>мероприятий</w:t>
      </w:r>
      <w:r w:rsidR="00654CED" w:rsidRPr="00BB7EE5">
        <w:rPr>
          <w:rStyle w:val="30"/>
        </w:rPr>
        <w:t xml:space="preserve"> (при необходимости)</w:t>
      </w:r>
      <w:bookmarkEnd w:id="39"/>
      <w:r w:rsidR="00654CED" w:rsidRPr="00666423">
        <w:rPr>
          <w:rStyle w:val="ae"/>
        </w:rPr>
        <w:t>:</w:t>
      </w:r>
      <w:bookmarkEnd w:id="37"/>
      <w:bookmarkEnd w:id="38"/>
      <w:r w:rsidR="00654CED" w:rsidRPr="00666423">
        <w:rPr>
          <w:rStyle w:val="ae"/>
        </w:rPr>
        <w:t xml:space="preserve"> </w:t>
      </w:r>
      <w:r w:rsidR="008232B9" w:rsidRPr="00666423">
        <w:rPr>
          <w:rStyle w:val="ae"/>
        </w:rPr>
        <w:t xml:space="preserve">  </w:t>
      </w:r>
    </w:p>
    <w:p w14:paraId="6A10B497" w14:textId="77777777" w:rsidR="00063945" w:rsidRDefault="00063945"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p>
    <w:p w14:paraId="1DECE7D7" w14:textId="77777777" w:rsidR="003E5B78" w:rsidRPr="003E5B78" w:rsidRDefault="003E5B78"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r w:rsidRPr="003E5B78">
        <w:rPr>
          <w:rFonts w:ascii="Times New Roman" w:hAnsi="Times New Roman"/>
          <w:sz w:val="24"/>
          <w:szCs w:val="24"/>
          <w:lang w:eastAsia="ru-RU"/>
        </w:rPr>
        <w:t>9.1. Соискатель допускаются к экзамену только после прохождения ими вводного инструктажа по мерам пожарной безопасности.</w:t>
      </w:r>
    </w:p>
    <w:p w14:paraId="2486D48F" w14:textId="77777777" w:rsidR="003E5B78" w:rsidRPr="003E5B78" w:rsidRDefault="003E5B78"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r w:rsidRPr="003E5B78">
        <w:rPr>
          <w:rFonts w:ascii="Times New Roman" w:hAnsi="Times New Roman"/>
          <w:sz w:val="24"/>
          <w:szCs w:val="24"/>
          <w:lang w:eastAsia="ru-RU"/>
        </w:rPr>
        <w:t>9.2. Перед началом экзамена ответственное лицо центра оценки квалификации обязано проверить:</w:t>
      </w:r>
    </w:p>
    <w:p w14:paraId="6395474A" w14:textId="77777777" w:rsidR="003E5B78" w:rsidRPr="003E5B78" w:rsidRDefault="003E5B78"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r w:rsidRPr="003E5B78">
        <w:rPr>
          <w:rFonts w:ascii="Times New Roman" w:hAnsi="Times New Roman"/>
          <w:sz w:val="24"/>
          <w:szCs w:val="24"/>
          <w:lang w:eastAsia="ru-RU"/>
        </w:rPr>
        <w:t>- исправность применяемого оборудования (компьютеров, множительной техники, средств связи и т. д.), инструментов, приспособлений,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 качество используемых материалов;</w:t>
      </w:r>
    </w:p>
    <w:p w14:paraId="70DCDDD0" w14:textId="77777777" w:rsidR="003E5B78" w:rsidRPr="003E5B78" w:rsidRDefault="003E5B78"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r w:rsidRPr="003E5B78">
        <w:rPr>
          <w:rFonts w:ascii="Times New Roman" w:hAnsi="Times New Roman"/>
          <w:sz w:val="24"/>
          <w:szCs w:val="24"/>
          <w:lang w:eastAsia="ru-RU"/>
        </w:rPr>
        <w:t>- наличие пути эвакуации людей при чрезвычайных ситуациях;</w:t>
      </w:r>
    </w:p>
    <w:p w14:paraId="64365F09" w14:textId="77777777" w:rsidR="003E5B78" w:rsidRPr="003E5B78" w:rsidRDefault="003E5B78" w:rsidP="003E5B78">
      <w:pPr>
        <w:widowControl w:val="0"/>
        <w:autoSpaceDE w:val="0"/>
        <w:autoSpaceDN w:val="0"/>
        <w:spacing w:after="0" w:line="240" w:lineRule="auto"/>
        <w:ind w:firstLine="709"/>
        <w:contextualSpacing/>
        <w:jc w:val="both"/>
        <w:rPr>
          <w:rFonts w:ascii="Times New Roman" w:hAnsi="Times New Roman"/>
          <w:sz w:val="24"/>
          <w:szCs w:val="24"/>
          <w:lang w:eastAsia="ru-RU"/>
        </w:rPr>
      </w:pPr>
      <w:r w:rsidRPr="003E5B78">
        <w:rPr>
          <w:rFonts w:ascii="Times New Roman" w:hAnsi="Times New Roman"/>
          <w:sz w:val="24"/>
          <w:szCs w:val="24"/>
          <w:lang w:eastAsia="ru-RU"/>
        </w:rPr>
        <w:t>- наличие средств пожаротушения.</w:t>
      </w:r>
    </w:p>
    <w:p w14:paraId="02A85935" w14:textId="77777777" w:rsidR="00666423" w:rsidRDefault="003E5B78" w:rsidP="00666423">
      <w:pPr>
        <w:spacing w:after="0" w:line="240" w:lineRule="auto"/>
        <w:ind w:firstLine="709"/>
        <w:jc w:val="both"/>
        <w:rPr>
          <w:rFonts w:ascii="Times New Roman" w:hAnsi="Times New Roman"/>
          <w:sz w:val="24"/>
          <w:szCs w:val="24"/>
          <w:lang w:eastAsia="ru-RU"/>
        </w:rPr>
      </w:pPr>
      <w:r w:rsidRPr="003E5B78">
        <w:rPr>
          <w:rFonts w:ascii="Times New Roman" w:hAnsi="Times New Roman"/>
          <w:sz w:val="24"/>
          <w:szCs w:val="24"/>
          <w:lang w:eastAsia="ru-RU"/>
        </w:rPr>
        <w:t>9.3. Обнаруженные перед началом работы нарушения требований безопасности устранить собственными силами, а при невозможности сделать это самостоятельно - сообщить представителям технических и (или) административно-хозяйственных служб для принятия соответствующих мер. До устранения неполадок к экзамену не приступать.</w:t>
      </w:r>
      <w:bookmarkStart w:id="40" w:name="_Toc144993603"/>
      <w:bookmarkStart w:id="41" w:name="_Toc144993711"/>
    </w:p>
    <w:p w14:paraId="4B2232BE" w14:textId="77777777" w:rsidR="00666423" w:rsidRDefault="00666423" w:rsidP="00666423">
      <w:pPr>
        <w:spacing w:after="0" w:line="240" w:lineRule="auto"/>
        <w:ind w:firstLine="709"/>
        <w:jc w:val="both"/>
        <w:rPr>
          <w:rFonts w:ascii="Times New Roman" w:hAnsi="Times New Roman"/>
          <w:sz w:val="24"/>
          <w:szCs w:val="24"/>
          <w:lang w:eastAsia="ru-RU"/>
        </w:rPr>
      </w:pPr>
    </w:p>
    <w:p w14:paraId="039D8FFC" w14:textId="77777777" w:rsidR="00F36314" w:rsidRDefault="00F36314" w:rsidP="00666423">
      <w:pPr>
        <w:spacing w:after="0" w:line="240" w:lineRule="auto"/>
        <w:ind w:firstLine="709"/>
        <w:jc w:val="both"/>
        <w:rPr>
          <w:rFonts w:ascii="Times New Roman" w:hAnsi="Times New Roman"/>
          <w:sz w:val="24"/>
          <w:szCs w:val="24"/>
          <w:lang w:eastAsia="ru-RU"/>
        </w:rPr>
      </w:pPr>
    </w:p>
    <w:p w14:paraId="46967C02" w14:textId="77777777" w:rsidR="00666423" w:rsidRPr="00BB7EE5" w:rsidRDefault="00A03627" w:rsidP="00BB7EE5">
      <w:pPr>
        <w:pStyle w:val="3"/>
        <w:rPr>
          <w:rStyle w:val="ae"/>
          <w:b/>
          <w:bCs/>
        </w:rPr>
      </w:pPr>
      <w:bookmarkStart w:id="42" w:name="_Toc146522887"/>
      <w:r w:rsidRPr="00794DCB">
        <w:rPr>
          <w:rStyle w:val="ae"/>
          <w:b/>
          <w:bCs/>
        </w:rPr>
        <w:t>10.</w:t>
      </w:r>
      <w:r w:rsidR="00803897" w:rsidRPr="00794DCB">
        <w:rPr>
          <w:rStyle w:val="ae"/>
          <w:b/>
          <w:bCs/>
        </w:rPr>
        <w:t xml:space="preserve"> </w:t>
      </w:r>
      <w:r w:rsidRPr="00794DCB">
        <w:rPr>
          <w:rStyle w:val="ae"/>
          <w:b/>
          <w:bCs/>
        </w:rPr>
        <w:t>Задания</w:t>
      </w:r>
      <w:r w:rsidR="00803897" w:rsidRPr="00794DCB">
        <w:rPr>
          <w:rStyle w:val="ae"/>
          <w:b/>
          <w:bCs/>
        </w:rPr>
        <w:t xml:space="preserve"> </w:t>
      </w:r>
      <w:r w:rsidRPr="00794DCB">
        <w:rPr>
          <w:rStyle w:val="ae"/>
          <w:b/>
          <w:bCs/>
        </w:rPr>
        <w:t>для</w:t>
      </w:r>
      <w:r w:rsidR="00803897" w:rsidRPr="00794DCB">
        <w:rPr>
          <w:rStyle w:val="ae"/>
          <w:b/>
          <w:bCs/>
        </w:rPr>
        <w:t xml:space="preserve"> </w:t>
      </w:r>
      <w:r w:rsidRPr="00794DCB">
        <w:rPr>
          <w:rStyle w:val="ae"/>
          <w:b/>
          <w:bCs/>
        </w:rPr>
        <w:t>теоретического</w:t>
      </w:r>
      <w:r w:rsidR="00803897" w:rsidRPr="00794DCB">
        <w:rPr>
          <w:rStyle w:val="ae"/>
          <w:b/>
          <w:bCs/>
        </w:rPr>
        <w:t xml:space="preserve"> </w:t>
      </w:r>
      <w:r w:rsidRPr="00794DCB">
        <w:rPr>
          <w:rStyle w:val="ae"/>
          <w:b/>
          <w:bCs/>
        </w:rPr>
        <w:t>эт</w:t>
      </w:r>
      <w:r w:rsidR="009C029C" w:rsidRPr="00794DCB">
        <w:rPr>
          <w:rStyle w:val="ae"/>
          <w:b/>
          <w:bCs/>
        </w:rPr>
        <w:t>апа</w:t>
      </w:r>
      <w:r w:rsidR="00803897" w:rsidRPr="00794DCB">
        <w:rPr>
          <w:rStyle w:val="ae"/>
          <w:b/>
          <w:bCs/>
        </w:rPr>
        <w:t xml:space="preserve"> </w:t>
      </w:r>
      <w:r w:rsidR="009C029C" w:rsidRPr="00794DCB">
        <w:rPr>
          <w:rStyle w:val="ae"/>
          <w:b/>
          <w:bCs/>
        </w:rPr>
        <w:t>профессионального</w:t>
      </w:r>
      <w:r w:rsidR="00803897" w:rsidRPr="00794DCB">
        <w:rPr>
          <w:rStyle w:val="ae"/>
          <w:b/>
          <w:bCs/>
        </w:rPr>
        <w:t xml:space="preserve"> </w:t>
      </w:r>
      <w:r w:rsidR="009C029C" w:rsidRPr="00794DCB">
        <w:rPr>
          <w:rStyle w:val="ae"/>
          <w:b/>
          <w:bCs/>
        </w:rPr>
        <w:t>экзамена</w:t>
      </w:r>
      <w:bookmarkStart w:id="43" w:name="_Toc87296046"/>
      <w:bookmarkStart w:id="44" w:name="_Toc112268588"/>
      <w:bookmarkStart w:id="45" w:name="_Toc144993604"/>
      <w:bookmarkStart w:id="46" w:name="_Toc144993712"/>
      <w:bookmarkEnd w:id="40"/>
      <w:bookmarkEnd w:id="41"/>
      <w:bookmarkEnd w:id="42"/>
    </w:p>
    <w:p w14:paraId="557AD5E5" w14:textId="33460A89"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Какая характеристика объекта капитального строительства в соответствии с проектной документацией НЕ относит его к уникальным объектам (выберите вариант правильного ответа)?</w:t>
      </w:r>
    </w:p>
    <w:p w14:paraId="646C991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Высота более чем 100 м</w:t>
      </w:r>
    </w:p>
    <w:p w14:paraId="35390A1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Пролеты более чем 100 м</w:t>
      </w:r>
    </w:p>
    <w:p w14:paraId="6844602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Высота для ветроэнергетических установок - более чем 200 м</w:t>
      </w:r>
    </w:p>
    <w:p w14:paraId="2228BB0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Наличие консоли более чем 20 м</w:t>
      </w:r>
    </w:p>
    <w:p w14:paraId="0F9C3B7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Заглубление подземной части (полностью или частично) ниже планировочной отметки земли более чем на 15 м</w:t>
      </w:r>
    </w:p>
    <w:p w14:paraId="19434662" w14:textId="49E019CA" w:rsidR="00A65D14" w:rsidRPr="00B94F4F" w:rsidRDefault="00A65D14" w:rsidP="00A65D14">
      <w:pPr>
        <w:spacing w:after="0" w:line="240" w:lineRule="auto"/>
        <w:rPr>
          <w:rFonts w:ascii="Times New Roman" w:eastAsia="Calibri" w:hAnsi="Times New Roman"/>
          <w:sz w:val="24"/>
          <w:szCs w:val="24"/>
        </w:rPr>
      </w:pPr>
    </w:p>
    <w:p w14:paraId="44EFCA2F" w14:textId="12349D48"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 </w:t>
      </w:r>
      <w:r w:rsidR="00A65D14" w:rsidRPr="00B94F4F">
        <w:rPr>
          <w:rFonts w:ascii="Times New Roman" w:eastAsia="Calibri" w:hAnsi="Times New Roman"/>
          <w:sz w:val="24"/>
          <w:szCs w:val="24"/>
        </w:rPr>
        <w:t>В каком документе определяются начальный и конечный сроки выполнения работы (выберите вариант правильного ответа)?</w:t>
      </w:r>
    </w:p>
    <w:p w14:paraId="3E2C49D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В договоре подряда</w:t>
      </w:r>
    </w:p>
    <w:p w14:paraId="44196BA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В проекте производства работ</w:t>
      </w:r>
    </w:p>
    <w:p w14:paraId="1E431E5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В нормативно-правовом акте органа государственной власти субъекта Российской Федерации</w:t>
      </w:r>
    </w:p>
    <w:p w14:paraId="0FEFA61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В проекте организации строительства</w:t>
      </w:r>
    </w:p>
    <w:p w14:paraId="77C32920" w14:textId="77777777" w:rsidR="00A65D14" w:rsidRPr="00B94F4F" w:rsidRDefault="00A65D14" w:rsidP="00A65D14">
      <w:pPr>
        <w:spacing w:after="0" w:line="240" w:lineRule="auto"/>
        <w:rPr>
          <w:rFonts w:ascii="Times New Roman" w:eastAsia="Calibri" w:hAnsi="Times New Roman"/>
          <w:sz w:val="24"/>
          <w:szCs w:val="24"/>
        </w:rPr>
      </w:pPr>
    </w:p>
    <w:p w14:paraId="150DA4FE" w14:textId="53ABF98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w:t>
      </w:r>
      <w:r w:rsidR="00A65D14" w:rsidRPr="00B94F4F">
        <w:rPr>
          <w:rFonts w:ascii="Times New Roman" w:eastAsia="Calibri" w:hAnsi="Times New Roman"/>
          <w:sz w:val="24"/>
          <w:szCs w:val="24"/>
        </w:rPr>
        <w:t> Кем устанавливается перечень видов строительных и монтажных работ, ответственных конструкций, участков сетей инженерно-технического обеспечения,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 (выберите вариант правильного ответа)?</w:t>
      </w:r>
    </w:p>
    <w:p w14:paraId="477F5B3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Застройщиком (техническим заказчиком)</w:t>
      </w:r>
    </w:p>
    <w:p w14:paraId="7BDA6C7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Лицом, осуществляющим строительство</w:t>
      </w:r>
    </w:p>
    <w:p w14:paraId="0580399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Лицом, осуществляющим подготовку проектной документации</w:t>
      </w:r>
    </w:p>
    <w:p w14:paraId="232E5BC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Органами государственного строительного надзора</w:t>
      </w:r>
    </w:p>
    <w:p w14:paraId="4482C54B" w14:textId="77777777" w:rsidR="00A65D14" w:rsidRPr="00B94F4F" w:rsidRDefault="00A65D14" w:rsidP="00A65D14">
      <w:pPr>
        <w:spacing w:after="0" w:line="240" w:lineRule="auto"/>
        <w:rPr>
          <w:rFonts w:ascii="Times New Roman" w:eastAsia="Calibri" w:hAnsi="Times New Roman"/>
          <w:sz w:val="24"/>
          <w:szCs w:val="24"/>
        </w:rPr>
      </w:pPr>
    </w:p>
    <w:p w14:paraId="27D5EACF" w14:textId="558BA2EF"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 xml:space="preserve">4. </w:t>
      </w:r>
      <w:r w:rsidR="00A65D14" w:rsidRPr="00B94F4F">
        <w:rPr>
          <w:rFonts w:ascii="Times New Roman" w:eastAsia="Calibri" w:hAnsi="Times New Roman"/>
          <w:sz w:val="24"/>
          <w:szCs w:val="24"/>
        </w:rPr>
        <w:t>Что входит в понятие «этап строительства» (выберите несколько вариантов правильных ответов)?</w:t>
      </w:r>
    </w:p>
    <w:p w14:paraId="549DC47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w:t>
      </w:r>
    </w:p>
    <w:p w14:paraId="4387DF9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Строительство или реконструкция части объекта капитального строительства, которая может быть введена в эксплуатацию и эксплуатироваться автономно</w:t>
      </w:r>
    </w:p>
    <w:p w14:paraId="4E99076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Строительство нескольких объектов капитального строительства на нескольких граничащих друг с другом земельных участках, если такие объекты, могут быть введены в эксплуатацию и эксплуатироваться автономно</w:t>
      </w:r>
    </w:p>
    <w:p w14:paraId="5FBD138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Строительство нескольких частей объекта капитального строительства, расположенных на нескольких граничащих друг с другом земельных участках, каждая из которых может быть введена в эксплуатацию и эксплуатироваться автономно</w:t>
      </w:r>
    </w:p>
    <w:p w14:paraId="73A3864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Комплекс работ по подготовке территории строительства, снос зданий, сооружений, переустройство инженерных коммуникаций в отношении объектов производственного назначения</w:t>
      </w:r>
    </w:p>
    <w:p w14:paraId="63630FE8" w14:textId="77777777" w:rsidR="00A65D14" w:rsidRPr="00B94F4F" w:rsidRDefault="00A65D14" w:rsidP="00A65D14">
      <w:pPr>
        <w:spacing w:after="0" w:line="240" w:lineRule="auto"/>
        <w:rPr>
          <w:rFonts w:ascii="Times New Roman" w:eastAsia="Calibri" w:hAnsi="Times New Roman"/>
          <w:sz w:val="24"/>
          <w:szCs w:val="24"/>
        </w:rPr>
      </w:pPr>
    </w:p>
    <w:p w14:paraId="4E894C65" w14:textId="16B10701" w:rsidR="00A65D14" w:rsidRPr="00B94F4F" w:rsidRDefault="00261878"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w:t>
      </w:r>
      <w:r w:rsidR="00B94F4F" w:rsidRPr="00B94F4F">
        <w:rPr>
          <w:rFonts w:ascii="Times New Roman" w:eastAsia="Calibri" w:hAnsi="Times New Roman"/>
          <w:sz w:val="24"/>
          <w:szCs w:val="24"/>
        </w:rPr>
        <w:t xml:space="preserve">. </w:t>
      </w:r>
      <w:r w:rsidR="00A65D14" w:rsidRPr="00B94F4F">
        <w:rPr>
          <w:rFonts w:ascii="Times New Roman" w:eastAsia="Calibri" w:hAnsi="Times New Roman"/>
          <w:sz w:val="24"/>
          <w:szCs w:val="24"/>
        </w:rPr>
        <w:t>На каком чертеже указываются границы строительной площадки линейных объектов (выберите несколько вариантов правильных ответов)?</w:t>
      </w:r>
    </w:p>
    <w:p w14:paraId="0444989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На строительном генеральном плане</w:t>
      </w:r>
    </w:p>
    <w:p w14:paraId="569F4AF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На ситуационном плане</w:t>
      </w:r>
    </w:p>
    <w:p w14:paraId="380B218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На плане полосы отвода</w:t>
      </w:r>
    </w:p>
    <w:p w14:paraId="1E12C67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 чертеже планировки территории</w:t>
      </w:r>
    </w:p>
    <w:p w14:paraId="244CB0C2" w14:textId="77777777" w:rsidR="00A65D14" w:rsidRPr="00B94F4F" w:rsidRDefault="00A65D14" w:rsidP="00A65D14">
      <w:pPr>
        <w:spacing w:after="0" w:line="240" w:lineRule="auto"/>
        <w:rPr>
          <w:rFonts w:ascii="Times New Roman" w:eastAsia="Calibri" w:hAnsi="Times New Roman"/>
          <w:sz w:val="24"/>
          <w:szCs w:val="24"/>
        </w:rPr>
      </w:pPr>
    </w:p>
    <w:p w14:paraId="2D25C8FC" w14:textId="55979C1C"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6. </w:t>
      </w:r>
      <w:r w:rsidR="00A65D14" w:rsidRPr="00B94F4F">
        <w:rPr>
          <w:rFonts w:ascii="Times New Roman" w:eastAsia="Calibri" w:hAnsi="Times New Roman"/>
          <w:sz w:val="24"/>
          <w:szCs w:val="24"/>
        </w:rPr>
        <w:t> Какой критерий подлежит проверке при входном контроле рабочей документации (выберите вариант правильного ответа)?</w:t>
      </w:r>
    </w:p>
    <w:p w14:paraId="1D9C427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Комплектность</w:t>
      </w:r>
    </w:p>
    <w:p w14:paraId="0EAE9DA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Компетентность проектной организации</w:t>
      </w:r>
    </w:p>
    <w:p w14:paraId="5BE3FCD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Достоверность расчетов несущих конструкций</w:t>
      </w:r>
    </w:p>
    <w:p w14:paraId="5468B6A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Наличие положительного заключения экспертизы</w:t>
      </w:r>
    </w:p>
    <w:p w14:paraId="5032FA21" w14:textId="77777777" w:rsidR="00A65D14" w:rsidRPr="00B94F4F" w:rsidRDefault="00A65D14" w:rsidP="00A65D14">
      <w:pPr>
        <w:spacing w:after="0" w:line="240" w:lineRule="auto"/>
        <w:rPr>
          <w:rFonts w:ascii="Times New Roman" w:eastAsia="Calibri" w:hAnsi="Times New Roman"/>
          <w:sz w:val="24"/>
          <w:szCs w:val="24"/>
        </w:rPr>
      </w:pPr>
    </w:p>
    <w:p w14:paraId="4EB2B44E" w14:textId="3756B42A"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7. </w:t>
      </w:r>
      <w:r w:rsidR="00A65D14" w:rsidRPr="00B94F4F">
        <w:rPr>
          <w:rFonts w:ascii="Times New Roman" w:eastAsia="Calibri" w:hAnsi="Times New Roman"/>
          <w:sz w:val="24"/>
          <w:szCs w:val="24"/>
        </w:rPr>
        <w:t> В каких случаях разрешается использование новых материалов, изделий, конструкций, требования к которым НЕ регламентированы действующими государственными стандартами, техническими условиями и другими нормативными документами, без подтверждения их пригодности для применения в условиях строительства (выберите вариант правильного ответа)?</w:t>
      </w:r>
    </w:p>
    <w:p w14:paraId="38BBF8E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Разрешается в любых случаях</w:t>
      </w:r>
    </w:p>
    <w:p w14:paraId="1E48138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Разрешается к применению после подтверждения их пригодности для применения в условиях строительства объектов на территории РФ</w:t>
      </w:r>
    </w:p>
    <w:p w14:paraId="4E21ED9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Разрешается при включении в спецификации в составе рабочей документации</w:t>
      </w:r>
    </w:p>
    <w:p w14:paraId="06A3D77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Разрешается по решению застройщика (технического заказчика)</w:t>
      </w:r>
    </w:p>
    <w:p w14:paraId="568E2A34" w14:textId="77777777" w:rsidR="00A65D14" w:rsidRPr="00B94F4F" w:rsidRDefault="00A65D14" w:rsidP="00A65D14">
      <w:pPr>
        <w:spacing w:after="0" w:line="240" w:lineRule="auto"/>
        <w:rPr>
          <w:rFonts w:ascii="Times New Roman" w:eastAsia="Calibri" w:hAnsi="Times New Roman"/>
          <w:sz w:val="24"/>
          <w:szCs w:val="24"/>
        </w:rPr>
      </w:pPr>
    </w:p>
    <w:p w14:paraId="1728D11C" w14:textId="11EFE466"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8. </w:t>
      </w:r>
      <w:r w:rsidR="00A65D14" w:rsidRPr="00B94F4F">
        <w:rPr>
          <w:rFonts w:ascii="Times New Roman" w:eastAsia="Calibri" w:hAnsi="Times New Roman"/>
          <w:sz w:val="24"/>
          <w:szCs w:val="24"/>
        </w:rPr>
        <w:t>На какой срок выдается разрешение на строительство объекта капитального строительства, за исключением выдачи разрешения на строительство на отдельные этапы или на индивидуальное жилищное строительство (выберите вариант правильного ответа)?</w:t>
      </w:r>
    </w:p>
    <w:p w14:paraId="13EAE72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На один год</w:t>
      </w:r>
    </w:p>
    <w:p w14:paraId="35B3988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На срок не более трех лет</w:t>
      </w:r>
    </w:p>
    <w:p w14:paraId="45EFD54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На срок, предусмотренный проектом организации строительства объекта</w:t>
      </w:r>
    </w:p>
    <w:p w14:paraId="1CD4E06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 срок, предусмотренный проектом производства работ</w:t>
      </w:r>
    </w:p>
    <w:p w14:paraId="2DB19554" w14:textId="77777777" w:rsidR="00A65D14" w:rsidRPr="00B94F4F" w:rsidRDefault="00A65D14" w:rsidP="00A65D14">
      <w:pPr>
        <w:spacing w:after="0" w:line="240" w:lineRule="auto"/>
        <w:rPr>
          <w:rFonts w:ascii="Times New Roman" w:eastAsia="Calibri" w:hAnsi="Times New Roman"/>
          <w:sz w:val="24"/>
          <w:szCs w:val="24"/>
        </w:rPr>
      </w:pPr>
    </w:p>
    <w:p w14:paraId="2174C047" w14:textId="620B5B0B"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 xml:space="preserve">9. </w:t>
      </w:r>
      <w:r w:rsidR="00A65D14" w:rsidRPr="00B94F4F">
        <w:rPr>
          <w:rFonts w:ascii="Times New Roman" w:eastAsia="Calibri" w:hAnsi="Times New Roman"/>
          <w:sz w:val="24"/>
          <w:szCs w:val="24"/>
        </w:rPr>
        <w:t>В каком документе определены места установки стационарных кранов и пути перемещения кранов большой грузоподъемности (выберите вариант правильного ответа)?</w:t>
      </w:r>
    </w:p>
    <w:p w14:paraId="170120B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Градостроительный план земельного участка</w:t>
      </w:r>
    </w:p>
    <w:p w14:paraId="2150B37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Ситуационный план</w:t>
      </w:r>
    </w:p>
    <w:p w14:paraId="3000E14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Строительный генеральный план</w:t>
      </w:r>
    </w:p>
    <w:p w14:paraId="2CCF117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Календарный план</w:t>
      </w:r>
    </w:p>
    <w:p w14:paraId="1EDF1187" w14:textId="77777777" w:rsidR="00A65D14" w:rsidRPr="00B94F4F" w:rsidRDefault="00A65D14" w:rsidP="00A65D14">
      <w:pPr>
        <w:spacing w:after="0" w:line="240" w:lineRule="auto"/>
        <w:rPr>
          <w:rFonts w:ascii="Times New Roman" w:eastAsia="Calibri" w:hAnsi="Times New Roman"/>
          <w:sz w:val="24"/>
          <w:szCs w:val="24"/>
        </w:rPr>
      </w:pPr>
    </w:p>
    <w:p w14:paraId="54EC13E5" w14:textId="5BFE2F54"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10. </w:t>
      </w:r>
      <w:r w:rsidR="00A65D14" w:rsidRPr="00B94F4F">
        <w:rPr>
          <w:rFonts w:ascii="Times New Roman" w:eastAsia="Calibri" w:hAnsi="Times New Roman"/>
          <w:sz w:val="24"/>
          <w:szCs w:val="24"/>
        </w:rPr>
        <w:t>В составе какой документации обосновывается потребность строительства в основных строительных машинах, механизмах (выберите вариант правильного ответа)?</w:t>
      </w:r>
    </w:p>
    <w:p w14:paraId="7FC4155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В проекте благоустройства</w:t>
      </w:r>
    </w:p>
    <w:p w14:paraId="207308E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В проекте организации строительства</w:t>
      </w:r>
    </w:p>
    <w:p w14:paraId="7828D07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В проекте организации дорожного движения</w:t>
      </w:r>
    </w:p>
    <w:p w14:paraId="50D35E6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В рабочей документации</w:t>
      </w:r>
    </w:p>
    <w:p w14:paraId="57DA1765" w14:textId="77777777" w:rsidR="00A65D14" w:rsidRPr="00B94F4F" w:rsidRDefault="00A65D14" w:rsidP="00A65D14">
      <w:pPr>
        <w:spacing w:after="0" w:line="240" w:lineRule="auto"/>
        <w:rPr>
          <w:rFonts w:ascii="Times New Roman" w:eastAsia="Calibri" w:hAnsi="Times New Roman"/>
          <w:sz w:val="24"/>
          <w:szCs w:val="24"/>
        </w:rPr>
      </w:pPr>
    </w:p>
    <w:p w14:paraId="26A59956" w14:textId="1F98927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11. </w:t>
      </w:r>
      <w:r w:rsidR="00A65D14" w:rsidRPr="00B94F4F">
        <w:rPr>
          <w:rFonts w:ascii="Times New Roman" w:eastAsia="Calibri" w:hAnsi="Times New Roman"/>
          <w:sz w:val="24"/>
          <w:szCs w:val="24"/>
        </w:rPr>
        <w:t>Каким специалистом исполняется должностная обязанность утверждения подтверждения соответствия вносимых в проектную документацию в процессе строительства изменений (выберите вариант правильного ответа)?</w:t>
      </w:r>
    </w:p>
    <w:p w14:paraId="39F848F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Специалистом по организации архитектурно-строительного проектирования в должности главного инженера проекта</w:t>
      </w:r>
    </w:p>
    <w:p w14:paraId="0513111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Специалистом по организации строительства в должности главного инженера проекта</w:t>
      </w:r>
    </w:p>
    <w:p w14:paraId="478309B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Специалистом по организации инженерных изысканий в должности главного инженера проекта</w:t>
      </w:r>
    </w:p>
    <w:p w14:paraId="0918054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Специалистом по организации архитектурно-строительного проектирования в должности главного архитектора проекта</w:t>
      </w:r>
    </w:p>
    <w:p w14:paraId="798F21D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Специалистом по организации и проведению экспертизы проектной документации в должности главного эксперта</w:t>
      </w:r>
    </w:p>
    <w:p w14:paraId="03117BDD" w14:textId="77777777" w:rsidR="00A65D14" w:rsidRPr="00B94F4F" w:rsidRDefault="00A65D14" w:rsidP="00A65D14">
      <w:pPr>
        <w:spacing w:after="0" w:line="240" w:lineRule="auto"/>
        <w:rPr>
          <w:rFonts w:ascii="Times New Roman" w:eastAsia="Calibri" w:hAnsi="Times New Roman"/>
          <w:sz w:val="24"/>
          <w:szCs w:val="24"/>
        </w:rPr>
      </w:pPr>
    </w:p>
    <w:p w14:paraId="559B4CFA" w14:textId="4BDF5E52"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12. </w:t>
      </w:r>
      <w:r w:rsidR="00A65D14" w:rsidRPr="00B94F4F">
        <w:rPr>
          <w:rFonts w:ascii="Times New Roman" w:eastAsia="Calibri" w:hAnsi="Times New Roman"/>
          <w:sz w:val="24"/>
          <w:szCs w:val="24"/>
        </w:rPr>
        <w:t>Какие конструкции демонтируются в последнюю очередь при сносе и демонтаже производственных каркасных зданий (выберите вариант правильного ответа)?</w:t>
      </w:r>
    </w:p>
    <w:p w14:paraId="41E4FD5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Конструкции стенового ограждения</w:t>
      </w:r>
    </w:p>
    <w:p w14:paraId="08D8E43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Конструкции покрытия</w:t>
      </w:r>
    </w:p>
    <w:p w14:paraId="03B8603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Конструкции связевых блоков</w:t>
      </w:r>
    </w:p>
    <w:p w14:paraId="534EC01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Конструкции подкрановых балок</w:t>
      </w:r>
    </w:p>
    <w:p w14:paraId="0F2D1EF6" w14:textId="77777777" w:rsidR="00A65D14" w:rsidRPr="00B94F4F" w:rsidRDefault="00A65D14" w:rsidP="00A65D14">
      <w:pPr>
        <w:spacing w:after="0" w:line="240" w:lineRule="auto"/>
        <w:rPr>
          <w:rFonts w:ascii="Times New Roman" w:eastAsia="Calibri" w:hAnsi="Times New Roman"/>
          <w:sz w:val="24"/>
          <w:szCs w:val="24"/>
        </w:rPr>
      </w:pPr>
    </w:p>
    <w:p w14:paraId="51097199" w14:textId="5B1EABE4"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13. </w:t>
      </w:r>
      <w:r w:rsidR="00A65D14" w:rsidRPr="00B94F4F">
        <w:rPr>
          <w:rFonts w:ascii="Times New Roman" w:eastAsia="Calibri" w:hAnsi="Times New Roman"/>
          <w:sz w:val="24"/>
          <w:szCs w:val="24"/>
        </w:rPr>
        <w:t>При каком условии между участниками строительства, реконструкции, капитального ремонта и сноса может осуществляться электронное взаимодействие в виде обмена электронными документами (выберите вариант правильного ответа)?</w:t>
      </w:r>
    </w:p>
    <w:p w14:paraId="7257D73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При подготовке проектной и рабочей документации в форме информационной модели</w:t>
      </w:r>
    </w:p>
    <w:p w14:paraId="2EE7601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При строительстве, реконструкции, капитальном ремонте и сносе объекта капитального строительства, финансирование которого производится с привлечением средств федерального бюджета</w:t>
      </w:r>
    </w:p>
    <w:p w14:paraId="7D5F5FB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При наличии у участников строительства соответствующего оборудования и программного обеспечения</w:t>
      </w:r>
    </w:p>
    <w:p w14:paraId="4EE7391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По требованию застройщика (технического заказчика)</w:t>
      </w:r>
    </w:p>
    <w:p w14:paraId="1785B99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При наличии соглашений между участниками строительства</w:t>
      </w:r>
    </w:p>
    <w:p w14:paraId="002CA87A" w14:textId="77777777" w:rsidR="00A65D14" w:rsidRPr="00B94F4F" w:rsidRDefault="00A65D14" w:rsidP="00A65D14">
      <w:pPr>
        <w:spacing w:after="0" w:line="240" w:lineRule="auto"/>
        <w:rPr>
          <w:rFonts w:ascii="Times New Roman" w:eastAsia="Calibri" w:hAnsi="Times New Roman"/>
          <w:sz w:val="24"/>
          <w:szCs w:val="24"/>
        </w:rPr>
      </w:pPr>
    </w:p>
    <w:p w14:paraId="4D37447A" w14:textId="79F3FAE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14. </w:t>
      </w:r>
      <w:r w:rsidR="00A65D14" w:rsidRPr="00B94F4F">
        <w:rPr>
          <w:rFonts w:ascii="Times New Roman" w:eastAsia="Calibri" w:hAnsi="Times New Roman"/>
          <w:sz w:val="24"/>
          <w:szCs w:val="24"/>
        </w:rPr>
        <w:t>В каком случае проект производства работ, разработанный на выполнение работ на территории действующего предприятия, должен быть согласован с эксплуатирующей его организацией (выберите вариант правильного ответа)?</w:t>
      </w:r>
    </w:p>
    <w:p w14:paraId="5C4ADF6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В случае совместного решения застройщика (технического заказчика) и лица, осуществляющего строительство</w:t>
      </w:r>
    </w:p>
    <w:p w14:paraId="3F6844A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В случае наличия указания в проекте организации строительства</w:t>
      </w:r>
    </w:p>
    <w:p w14:paraId="1E1ED89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3. Должен быть согласован в любом случае</w:t>
      </w:r>
    </w:p>
    <w:p w14:paraId="2068FB5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Согласование эксплуатирующей организации не требуется в любом случае</w:t>
      </w:r>
    </w:p>
    <w:p w14:paraId="767F1F8E" w14:textId="77777777" w:rsidR="00A65D14" w:rsidRPr="00B94F4F" w:rsidRDefault="00A65D14" w:rsidP="00A65D14">
      <w:pPr>
        <w:spacing w:after="0" w:line="240" w:lineRule="auto"/>
        <w:rPr>
          <w:rFonts w:ascii="Times New Roman" w:eastAsia="Calibri" w:hAnsi="Times New Roman"/>
          <w:sz w:val="24"/>
          <w:szCs w:val="24"/>
        </w:rPr>
      </w:pPr>
    </w:p>
    <w:p w14:paraId="09F8DDC0" w14:textId="3E57FCEF"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15. </w:t>
      </w:r>
      <w:r w:rsidR="00A65D14" w:rsidRPr="00B94F4F">
        <w:rPr>
          <w:rFonts w:ascii="Times New Roman" w:eastAsia="Calibri" w:hAnsi="Times New Roman"/>
          <w:sz w:val="24"/>
          <w:szCs w:val="24"/>
        </w:rPr>
        <w:t>До начала каких работ должны быть выполнены внутриплощадочные подготовительные работы (выберите вариант правильного ответа)?</w:t>
      </w:r>
    </w:p>
    <w:p w14:paraId="2B5FB4F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Строительно-монтажных работ</w:t>
      </w:r>
    </w:p>
    <w:p w14:paraId="11AE33A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Работ по рекультивации территории</w:t>
      </w:r>
    </w:p>
    <w:p w14:paraId="62FFA7C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Работ по инженерно-геодезическим изысканиям</w:t>
      </w:r>
    </w:p>
    <w:p w14:paraId="04D3E2D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Работ по ограждению территории</w:t>
      </w:r>
    </w:p>
    <w:p w14:paraId="4FB24DBD" w14:textId="77777777" w:rsidR="00A65D14" w:rsidRPr="00B94F4F" w:rsidRDefault="00A65D14" w:rsidP="00A65D14">
      <w:pPr>
        <w:spacing w:after="0" w:line="240" w:lineRule="auto"/>
        <w:rPr>
          <w:rFonts w:ascii="Times New Roman" w:eastAsia="Calibri" w:hAnsi="Times New Roman"/>
          <w:sz w:val="24"/>
          <w:szCs w:val="24"/>
        </w:rPr>
      </w:pPr>
    </w:p>
    <w:p w14:paraId="065D1A44" w14:textId="032564D6"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16. </w:t>
      </w:r>
      <w:r w:rsidR="00A65D14" w:rsidRPr="00B94F4F">
        <w:rPr>
          <w:rFonts w:ascii="Times New Roman" w:eastAsia="Calibri" w:hAnsi="Times New Roman"/>
          <w:sz w:val="24"/>
          <w:szCs w:val="24"/>
        </w:rPr>
        <w:t>С какими организациями необходимо производить застройщику окончательное согласование мероприятий по изменению движения транспорта перед началом работ на строительной площадке (выберите вариант правильного ответа)?</w:t>
      </w:r>
    </w:p>
    <w:p w14:paraId="3CC5449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 управлением Министерства строительства и жилищно-коммунального хозяйства Российской Федерации (Минстрой России)</w:t>
      </w:r>
    </w:p>
    <w:p w14:paraId="76E472C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С организациями, на балансе которых находятся транспортные средства, осуществляющие грузопассажирские перевозки</w:t>
      </w:r>
    </w:p>
    <w:p w14:paraId="3513F8B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 управлением Министерства внутренних дел Российской Федерации (ГИБДД) и учреждениями транспорта и связи органа местного самоуправления</w:t>
      </w:r>
    </w:p>
    <w:p w14:paraId="5A383AF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 учреждениями общественного транспорта и связи органа исполнительной власти</w:t>
      </w:r>
    </w:p>
    <w:p w14:paraId="3A3C3848" w14:textId="77777777" w:rsidR="00A65D14" w:rsidRPr="00B94F4F" w:rsidRDefault="00A65D14" w:rsidP="00A65D14">
      <w:pPr>
        <w:spacing w:after="0" w:line="240" w:lineRule="auto"/>
        <w:rPr>
          <w:rFonts w:ascii="Times New Roman" w:eastAsia="Calibri" w:hAnsi="Times New Roman"/>
          <w:sz w:val="24"/>
          <w:szCs w:val="24"/>
        </w:rPr>
      </w:pPr>
    </w:p>
    <w:p w14:paraId="3347EE5C" w14:textId="62046D56"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17. </w:t>
      </w:r>
      <w:r w:rsidR="00A65D14" w:rsidRPr="00B94F4F">
        <w:rPr>
          <w:rFonts w:ascii="Times New Roman" w:eastAsia="Calibri" w:hAnsi="Times New Roman"/>
          <w:sz w:val="24"/>
          <w:szCs w:val="24"/>
        </w:rPr>
        <w:t>Каким способом разрешается разработка грунта в непосредственной близости от действующих подземных коммуникаций (выберите вариант правильного ответа)?</w:t>
      </w:r>
    </w:p>
    <w:p w14:paraId="69900ED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 использованием землеройной машины</w:t>
      </w:r>
    </w:p>
    <w:p w14:paraId="569662F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При помощи лопат, без помощи ударных инструментов</w:t>
      </w:r>
    </w:p>
    <w:p w14:paraId="62605AA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 С использованием </w:t>
      </w:r>
      <w:proofErr w:type="spellStart"/>
      <w:r w:rsidRPr="00B94F4F">
        <w:rPr>
          <w:rFonts w:ascii="Times New Roman" w:eastAsia="Calibri" w:hAnsi="Times New Roman"/>
          <w:sz w:val="24"/>
          <w:szCs w:val="24"/>
        </w:rPr>
        <w:t>пневмоинструмента</w:t>
      </w:r>
      <w:proofErr w:type="spellEnd"/>
    </w:p>
    <w:p w14:paraId="258385B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Струей воды под напором</w:t>
      </w:r>
    </w:p>
    <w:p w14:paraId="41ADF31B" w14:textId="77777777" w:rsidR="00A65D14" w:rsidRPr="00B94F4F" w:rsidRDefault="00A65D14" w:rsidP="00A65D14">
      <w:pPr>
        <w:spacing w:after="0" w:line="240" w:lineRule="auto"/>
        <w:rPr>
          <w:rFonts w:ascii="Times New Roman" w:eastAsia="Calibri" w:hAnsi="Times New Roman"/>
          <w:sz w:val="24"/>
          <w:szCs w:val="24"/>
        </w:rPr>
      </w:pPr>
    </w:p>
    <w:p w14:paraId="47E25BEF" w14:textId="198E4BAF" w:rsidR="00A65D14" w:rsidRPr="00B94F4F" w:rsidRDefault="00261878"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18</w:t>
      </w:r>
      <w:r w:rsidR="00B94F4F" w:rsidRPr="00B94F4F">
        <w:rPr>
          <w:rFonts w:ascii="Times New Roman" w:eastAsia="Calibri" w:hAnsi="Times New Roman"/>
          <w:sz w:val="24"/>
          <w:szCs w:val="24"/>
        </w:rPr>
        <w:t xml:space="preserve">. </w:t>
      </w:r>
      <w:r w:rsidR="00A65D14" w:rsidRPr="00B94F4F">
        <w:rPr>
          <w:rFonts w:ascii="Times New Roman" w:eastAsia="Calibri" w:hAnsi="Times New Roman"/>
          <w:sz w:val="24"/>
          <w:szCs w:val="24"/>
        </w:rPr>
        <w:t>Кем принимается решение о признании жилого дома аварийным и подлежащим сносу в случае необходимости сноса жилого дома (выберите несколько вариантов правильных ответов)?</w:t>
      </w:r>
    </w:p>
    <w:p w14:paraId="51EDBD5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Уполномоченным органом местного самоуправления</w:t>
      </w:r>
    </w:p>
    <w:p w14:paraId="28855A1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Инженерно-изыскательской организацией</w:t>
      </w:r>
    </w:p>
    <w:p w14:paraId="1EDE19F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Уполномоченным федеральным органом исполнительной власти</w:t>
      </w:r>
    </w:p>
    <w:p w14:paraId="499805D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Министерством Российской Федерации по делам гражданской обороны, чрезвычайным ситуациям и ликвидации последствий стихийных бедствий</w:t>
      </w:r>
    </w:p>
    <w:p w14:paraId="6825819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Уполномоченным органом государственной власти субъекта Российской Федерации</w:t>
      </w:r>
    </w:p>
    <w:p w14:paraId="113633FB" w14:textId="77777777" w:rsidR="0053649A" w:rsidRPr="00B94F4F" w:rsidRDefault="0053649A" w:rsidP="00A65D14">
      <w:pPr>
        <w:spacing w:after="0" w:line="240" w:lineRule="auto"/>
        <w:rPr>
          <w:rFonts w:ascii="Times New Roman" w:eastAsia="Calibri" w:hAnsi="Times New Roman"/>
          <w:sz w:val="24"/>
          <w:szCs w:val="24"/>
        </w:rPr>
      </w:pPr>
    </w:p>
    <w:p w14:paraId="478D74F1" w14:textId="54C24483" w:rsidR="00A65D14" w:rsidRPr="00B94F4F" w:rsidRDefault="00261878"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19</w:t>
      </w:r>
      <w:r w:rsidR="00B94F4F" w:rsidRPr="00B94F4F">
        <w:rPr>
          <w:rFonts w:ascii="Times New Roman" w:eastAsia="Calibri" w:hAnsi="Times New Roman"/>
          <w:sz w:val="24"/>
          <w:szCs w:val="24"/>
        </w:rPr>
        <w:t xml:space="preserve">. </w:t>
      </w:r>
      <w:r w:rsidR="00A65D14" w:rsidRPr="00B94F4F">
        <w:rPr>
          <w:rFonts w:ascii="Times New Roman" w:eastAsia="Calibri" w:hAnsi="Times New Roman"/>
          <w:sz w:val="24"/>
          <w:szCs w:val="24"/>
        </w:rPr>
        <w:t>В какой предельный срок до начала подготовительных работ на площадке строительства должны быть составлены акты выноса в натуру и обследования трасс прокладки сетей инженерно-технического обеспечения (выберите вариант правильного ответа)?</w:t>
      </w:r>
    </w:p>
    <w:p w14:paraId="18CC2A9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Не более, чем за 10 дней</w:t>
      </w:r>
    </w:p>
    <w:p w14:paraId="6B8B22B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Не более, чем за 14 дней</w:t>
      </w:r>
    </w:p>
    <w:p w14:paraId="53C0DA3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Не более, чем за 21 день</w:t>
      </w:r>
    </w:p>
    <w:p w14:paraId="287F7DB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Не более, чем за 1 месяц</w:t>
      </w:r>
    </w:p>
    <w:p w14:paraId="3E06AF3F" w14:textId="77777777" w:rsidR="00A65D14" w:rsidRPr="00B94F4F" w:rsidRDefault="00A65D14" w:rsidP="00A65D14">
      <w:pPr>
        <w:spacing w:after="0" w:line="240" w:lineRule="auto"/>
        <w:rPr>
          <w:rFonts w:ascii="Times New Roman" w:eastAsia="Calibri" w:hAnsi="Times New Roman"/>
          <w:sz w:val="24"/>
          <w:szCs w:val="24"/>
        </w:rPr>
      </w:pPr>
    </w:p>
    <w:p w14:paraId="03D3806B" w14:textId="7DD2E297" w:rsidR="00A65D14" w:rsidRPr="00B94F4F" w:rsidRDefault="00261878"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20</w:t>
      </w:r>
      <w:r w:rsidR="00B94F4F" w:rsidRPr="00B94F4F">
        <w:rPr>
          <w:rFonts w:ascii="Times New Roman" w:eastAsia="Calibri" w:hAnsi="Times New Roman"/>
          <w:sz w:val="24"/>
          <w:szCs w:val="24"/>
        </w:rPr>
        <w:t xml:space="preserve">. </w:t>
      </w:r>
      <w:r w:rsidR="00A65D14" w:rsidRPr="00B94F4F">
        <w:rPr>
          <w:rFonts w:ascii="Times New Roman" w:eastAsia="Calibri" w:hAnsi="Times New Roman"/>
          <w:sz w:val="24"/>
          <w:szCs w:val="24"/>
        </w:rPr>
        <w:t>При каком виде контроля проверяется соответствие границ строительной площадки на строительном генеральном плане установленным сервитутам (выберите вариант правильного ответа)?</w:t>
      </w:r>
    </w:p>
    <w:p w14:paraId="63F2289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При входном контроле проектной документации</w:t>
      </w:r>
    </w:p>
    <w:p w14:paraId="5C0B162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При входном контроле рабочей документации</w:t>
      </w:r>
    </w:p>
    <w:p w14:paraId="305D709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При геодезическом контроле</w:t>
      </w:r>
    </w:p>
    <w:p w14:paraId="0BB63BD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4. При операционном контроле</w:t>
      </w:r>
    </w:p>
    <w:p w14:paraId="692148F1" w14:textId="77777777" w:rsidR="00A65D14" w:rsidRPr="00B94F4F" w:rsidRDefault="00A65D14" w:rsidP="00A65D14">
      <w:pPr>
        <w:spacing w:after="0" w:line="240" w:lineRule="auto"/>
        <w:rPr>
          <w:rFonts w:ascii="Times New Roman" w:eastAsia="Calibri" w:hAnsi="Times New Roman"/>
          <w:sz w:val="24"/>
          <w:szCs w:val="24"/>
        </w:rPr>
      </w:pPr>
    </w:p>
    <w:p w14:paraId="3CF83019" w14:textId="75637CB1"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21.</w:t>
      </w:r>
      <w:r w:rsidR="00A65D14" w:rsidRPr="00B94F4F">
        <w:rPr>
          <w:rFonts w:ascii="Times New Roman" w:eastAsia="Calibri" w:hAnsi="Times New Roman"/>
          <w:sz w:val="24"/>
          <w:szCs w:val="24"/>
        </w:rPr>
        <w:t> На основе какой документации лицу, осуществляющему строительство, следует подготовить схемы расположения разбиваемых в натуре осей зданий и сооружений, знаков закрепления этих осей и монтажных ориентиров (выберите вариант правильного ответа)?</w:t>
      </w:r>
    </w:p>
    <w:p w14:paraId="185A142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На основе проекта производства работ</w:t>
      </w:r>
    </w:p>
    <w:p w14:paraId="52C4440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На основе топографического плана земельного участка</w:t>
      </w:r>
    </w:p>
    <w:p w14:paraId="4E71D5C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На основе рабочей документации</w:t>
      </w:r>
    </w:p>
    <w:p w14:paraId="0022C6A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 основе проектной документации</w:t>
      </w:r>
    </w:p>
    <w:p w14:paraId="512ABCB8" w14:textId="77777777" w:rsidR="00A65D14" w:rsidRPr="00B94F4F" w:rsidRDefault="00A65D14" w:rsidP="00A65D14">
      <w:pPr>
        <w:spacing w:after="0" w:line="240" w:lineRule="auto"/>
        <w:rPr>
          <w:rFonts w:ascii="Times New Roman" w:eastAsia="Calibri" w:hAnsi="Times New Roman"/>
          <w:sz w:val="24"/>
          <w:szCs w:val="24"/>
        </w:rPr>
      </w:pPr>
    </w:p>
    <w:p w14:paraId="4DA151F9" w14:textId="21A8EBAE"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22. </w:t>
      </w:r>
      <w:r w:rsidR="00A65D14" w:rsidRPr="00B94F4F">
        <w:rPr>
          <w:rFonts w:ascii="Times New Roman" w:eastAsia="Calibri" w:hAnsi="Times New Roman"/>
          <w:sz w:val="24"/>
          <w:szCs w:val="24"/>
        </w:rPr>
        <w:t> На какой срок лицо, осуществляющее строительство, должно сохранять закрепленные в натуре разбивочные оси и монтажные ориентиры ярусов конструкций (этажей) (выберите вариант правильного ответа)?</w:t>
      </w:r>
    </w:p>
    <w:p w14:paraId="40D2906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До окончания возведения соответствующих ярусов конструкций (этажей)</w:t>
      </w:r>
    </w:p>
    <w:p w14:paraId="68FA9C2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До момента завершения приемки (этажей)</w:t>
      </w:r>
    </w:p>
    <w:p w14:paraId="7146659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На период строительно-монтажных работ</w:t>
      </w:r>
    </w:p>
    <w:p w14:paraId="34B4BD6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 весь период строительства</w:t>
      </w:r>
    </w:p>
    <w:p w14:paraId="14D401CD" w14:textId="77777777" w:rsidR="00A65D14" w:rsidRPr="00B94F4F" w:rsidRDefault="00A65D14" w:rsidP="00A65D14">
      <w:pPr>
        <w:spacing w:after="0" w:line="240" w:lineRule="auto"/>
        <w:rPr>
          <w:rFonts w:ascii="Times New Roman" w:eastAsia="Calibri" w:hAnsi="Times New Roman"/>
          <w:sz w:val="24"/>
          <w:szCs w:val="24"/>
        </w:rPr>
      </w:pPr>
    </w:p>
    <w:p w14:paraId="42B7E9F6" w14:textId="77BA690C"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23. </w:t>
      </w:r>
      <w:r w:rsidR="00A65D14" w:rsidRPr="00B94F4F">
        <w:rPr>
          <w:rFonts w:ascii="Times New Roman" w:eastAsia="Calibri" w:hAnsi="Times New Roman"/>
          <w:sz w:val="24"/>
          <w:szCs w:val="24"/>
        </w:rPr>
        <w:t> Какое определение соответствует термину «сетевой график» (выберите вариант правильного ответа)?</w:t>
      </w:r>
    </w:p>
    <w:p w14:paraId="24974A1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Сетевая модель с детерминированными временными параметрами (в составе информационной модели объекта)</w:t>
      </w:r>
    </w:p>
    <w:p w14:paraId="5B018E3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Инструмент моделирования строительного производства, базирующийся на математической теории графов, с возможностью расчета временных параметров установленными методиками</w:t>
      </w:r>
    </w:p>
    <w:p w14:paraId="65B9F9F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Основной элемент системы годового (текущего) планирования в строительной организации, содержащий план работ по объектам программы и адаптированный для оптимизации установленными методиками</w:t>
      </w:r>
    </w:p>
    <w:p w14:paraId="2AB69F9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График производства работ с осуществленной привязкой к действующему производственному календарю</w:t>
      </w:r>
    </w:p>
    <w:p w14:paraId="3B1451AC" w14:textId="77777777" w:rsidR="00A65D14" w:rsidRPr="00B94F4F" w:rsidRDefault="00A65D14" w:rsidP="00A65D14">
      <w:pPr>
        <w:spacing w:after="0" w:line="240" w:lineRule="auto"/>
        <w:rPr>
          <w:rFonts w:ascii="Times New Roman" w:eastAsia="Calibri" w:hAnsi="Times New Roman"/>
          <w:sz w:val="24"/>
          <w:szCs w:val="24"/>
        </w:rPr>
      </w:pPr>
    </w:p>
    <w:p w14:paraId="00D66750" w14:textId="3F81F10B"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24. </w:t>
      </w:r>
      <w:r w:rsidR="00A65D14" w:rsidRPr="00B94F4F">
        <w:rPr>
          <w:rFonts w:ascii="Times New Roman" w:eastAsia="Calibri" w:hAnsi="Times New Roman"/>
          <w:sz w:val="24"/>
          <w:szCs w:val="24"/>
        </w:rPr>
        <w:t> Каким образом определяется потребность в оборудовании, изделиях и материалах для комплектования, подготовки и осуществления строительства (выберите вариант правильного ответа)?</w:t>
      </w:r>
    </w:p>
    <w:p w14:paraId="3C460A1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По спецификациям в составе рабочей документации</w:t>
      </w:r>
    </w:p>
    <w:p w14:paraId="65FD8CF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По фактическим размерам</w:t>
      </w:r>
    </w:p>
    <w:p w14:paraId="4B14B92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По заявкам подрядных организаций</w:t>
      </w:r>
    </w:p>
    <w:p w14:paraId="7510624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По ведомостям объемов работ в проектной документации</w:t>
      </w:r>
    </w:p>
    <w:p w14:paraId="109694A9" w14:textId="77777777" w:rsidR="00A65D14" w:rsidRPr="00B94F4F" w:rsidRDefault="00A65D14" w:rsidP="00A65D14">
      <w:pPr>
        <w:spacing w:after="0" w:line="240" w:lineRule="auto"/>
        <w:rPr>
          <w:rFonts w:ascii="Times New Roman" w:eastAsia="Calibri" w:hAnsi="Times New Roman"/>
          <w:sz w:val="24"/>
          <w:szCs w:val="24"/>
        </w:rPr>
      </w:pPr>
    </w:p>
    <w:p w14:paraId="1AEDCD01" w14:textId="3032335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25. </w:t>
      </w:r>
      <w:r w:rsidR="00A65D14" w:rsidRPr="00B94F4F">
        <w:rPr>
          <w:rFonts w:ascii="Times New Roman" w:eastAsia="Calibri" w:hAnsi="Times New Roman"/>
          <w:sz w:val="24"/>
          <w:szCs w:val="24"/>
        </w:rPr>
        <w:t> Какое значение температуры основания должно быть в зимнее время при укладке бетонной смеси без противоморозных добавок (выберите вариант правильного ответа)?</w:t>
      </w:r>
    </w:p>
    <w:p w14:paraId="2FDE6D7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Не менее -5 градусов</w:t>
      </w:r>
    </w:p>
    <w:p w14:paraId="031945DF" w14:textId="534E73E4"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w:t>
      </w:r>
      <w:r w:rsidR="007F055F" w:rsidRPr="00B94F4F">
        <w:rPr>
          <w:rFonts w:ascii="Times New Roman" w:eastAsia="Calibri" w:hAnsi="Times New Roman"/>
          <w:sz w:val="24"/>
          <w:szCs w:val="24"/>
        </w:rPr>
        <w:t>Не менее 0 градусов</w:t>
      </w:r>
    </w:p>
    <w:p w14:paraId="7B9A29DD" w14:textId="67B985CA"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w:t>
      </w:r>
      <w:r w:rsidR="007F055F" w:rsidRPr="00B94F4F">
        <w:rPr>
          <w:rFonts w:ascii="Times New Roman" w:eastAsia="Calibri" w:hAnsi="Times New Roman"/>
          <w:sz w:val="24"/>
          <w:szCs w:val="24"/>
        </w:rPr>
        <w:t>Не менее +4 градусов</w:t>
      </w:r>
    </w:p>
    <w:p w14:paraId="644509C8" w14:textId="0F270A0E"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w:t>
      </w:r>
      <w:r w:rsidR="007F055F" w:rsidRPr="00B94F4F">
        <w:rPr>
          <w:rFonts w:ascii="Times New Roman" w:eastAsia="Calibri" w:hAnsi="Times New Roman"/>
          <w:sz w:val="24"/>
          <w:szCs w:val="24"/>
        </w:rPr>
        <w:t xml:space="preserve"> Не менее +5 градусов</w:t>
      </w:r>
    </w:p>
    <w:p w14:paraId="47953039" w14:textId="77777777" w:rsidR="00A65D14" w:rsidRPr="00B94F4F" w:rsidRDefault="00A65D14" w:rsidP="00A65D14">
      <w:pPr>
        <w:spacing w:after="0" w:line="240" w:lineRule="auto"/>
        <w:rPr>
          <w:rFonts w:ascii="Times New Roman" w:eastAsia="Calibri" w:hAnsi="Times New Roman"/>
          <w:sz w:val="24"/>
          <w:szCs w:val="24"/>
        </w:rPr>
      </w:pPr>
    </w:p>
    <w:p w14:paraId="4167CA22" w14:textId="6ABFCA2A"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26. </w:t>
      </w:r>
      <w:r w:rsidR="00A65D14" w:rsidRPr="00B94F4F">
        <w:rPr>
          <w:rFonts w:ascii="Times New Roman" w:eastAsia="Calibri" w:hAnsi="Times New Roman"/>
          <w:sz w:val="24"/>
          <w:szCs w:val="24"/>
        </w:rPr>
        <w:t> Каким методом допускается производить очистку опалубки и арматуры железобетонных монолитных конструкций от снега и наледи перед бетонированием (выберите вариант правильного ответа)?</w:t>
      </w:r>
    </w:p>
    <w:p w14:paraId="45C2428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Сжатым воздухом</w:t>
      </w:r>
    </w:p>
    <w:p w14:paraId="487E4BF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Горячим паром</w:t>
      </w:r>
    </w:p>
    <w:p w14:paraId="3036362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Горячей водой</w:t>
      </w:r>
    </w:p>
    <w:p w14:paraId="2AC838B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4. Стальными щетками</w:t>
      </w:r>
    </w:p>
    <w:p w14:paraId="5E34369E" w14:textId="77777777" w:rsidR="00A65D14" w:rsidRPr="00B94F4F" w:rsidRDefault="00A65D14" w:rsidP="00A65D14">
      <w:pPr>
        <w:spacing w:after="0" w:line="240" w:lineRule="auto"/>
        <w:rPr>
          <w:rFonts w:ascii="Times New Roman" w:eastAsia="Calibri" w:hAnsi="Times New Roman"/>
          <w:sz w:val="24"/>
          <w:szCs w:val="24"/>
        </w:rPr>
      </w:pPr>
    </w:p>
    <w:p w14:paraId="1732662B" w14:textId="7B6A1521"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27. </w:t>
      </w:r>
      <w:r w:rsidR="00A65D14" w:rsidRPr="00B94F4F">
        <w:rPr>
          <w:rFonts w:ascii="Times New Roman" w:eastAsia="Calibri" w:hAnsi="Times New Roman"/>
          <w:sz w:val="24"/>
          <w:szCs w:val="24"/>
        </w:rPr>
        <w:t> Кем проводится подключение смонтированных электрических цепей и электрооборудования к действующим электросетям (выберите вариант правильного ответа)?</w:t>
      </w:r>
    </w:p>
    <w:p w14:paraId="03862BF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Генеральной подрядной организацией</w:t>
      </w:r>
    </w:p>
    <w:p w14:paraId="4D52040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Организацией, выполнившей электромонтажные работы</w:t>
      </w:r>
    </w:p>
    <w:p w14:paraId="5E71D4E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Службой эксплуатации сетей</w:t>
      </w:r>
    </w:p>
    <w:p w14:paraId="5000FFD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Застройщиком</w:t>
      </w:r>
    </w:p>
    <w:p w14:paraId="5163290D" w14:textId="77777777" w:rsidR="00A65D14" w:rsidRPr="00B94F4F" w:rsidRDefault="00A65D14" w:rsidP="00A65D14">
      <w:pPr>
        <w:spacing w:after="0" w:line="240" w:lineRule="auto"/>
        <w:rPr>
          <w:rFonts w:ascii="Times New Roman" w:eastAsia="Calibri" w:hAnsi="Times New Roman"/>
          <w:sz w:val="24"/>
          <w:szCs w:val="24"/>
        </w:rPr>
      </w:pPr>
    </w:p>
    <w:p w14:paraId="552A9597" w14:textId="76B4C478"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28. </w:t>
      </w:r>
      <w:r w:rsidR="00A65D14" w:rsidRPr="00B94F4F">
        <w:rPr>
          <w:rFonts w:ascii="Times New Roman" w:eastAsia="Calibri" w:hAnsi="Times New Roman"/>
          <w:sz w:val="24"/>
          <w:szCs w:val="24"/>
        </w:rPr>
        <w:t> Какой из перечисленных нормативов содержит такие нормативные показатели как затраты труда рабочих, средний разряд работы, затраты труда машинистов, состав и продолжительность эксплуатации строительных машин и перечень материалов, используемых в процессе производства работ (выберите вариант правильного ответа)?</w:t>
      </w:r>
    </w:p>
    <w:p w14:paraId="5DB994A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Территориальные единичные расценки (ТЕР)</w:t>
      </w:r>
    </w:p>
    <w:p w14:paraId="3388997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Единые нормы и расценки (ЕНИР)</w:t>
      </w:r>
    </w:p>
    <w:p w14:paraId="1A7553E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Государственные элементарные сметные нормы (ГЭСН)</w:t>
      </w:r>
    </w:p>
    <w:p w14:paraId="2220E30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Строительные нормы (СН)</w:t>
      </w:r>
    </w:p>
    <w:p w14:paraId="62B1F45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Своды правил (СП)</w:t>
      </w:r>
    </w:p>
    <w:p w14:paraId="5FF73F96" w14:textId="77777777" w:rsidR="00A65D14" w:rsidRPr="00B94F4F" w:rsidRDefault="00A65D14" w:rsidP="00A65D14">
      <w:pPr>
        <w:spacing w:after="0" w:line="240" w:lineRule="auto"/>
        <w:rPr>
          <w:rFonts w:ascii="Times New Roman" w:eastAsia="Calibri" w:hAnsi="Times New Roman"/>
          <w:sz w:val="24"/>
          <w:szCs w:val="24"/>
        </w:rPr>
      </w:pPr>
    </w:p>
    <w:p w14:paraId="2B4F4E1C" w14:textId="2CFA36DF"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29. </w:t>
      </w:r>
      <w:r w:rsidR="00A65D14" w:rsidRPr="00B94F4F">
        <w:rPr>
          <w:rFonts w:ascii="Times New Roman" w:eastAsia="Calibri" w:hAnsi="Times New Roman"/>
          <w:sz w:val="24"/>
          <w:szCs w:val="24"/>
        </w:rPr>
        <w:t> Какие меры защиты бетонных и железобетонных конструкций относятся к первичным (выберите вариант правильного ответа)?</w:t>
      </w:r>
    </w:p>
    <w:p w14:paraId="1C74623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 Защита обмазочными, </w:t>
      </w:r>
      <w:proofErr w:type="spellStart"/>
      <w:r w:rsidRPr="00B94F4F">
        <w:rPr>
          <w:rFonts w:ascii="Times New Roman" w:eastAsia="Calibri" w:hAnsi="Times New Roman"/>
          <w:sz w:val="24"/>
          <w:szCs w:val="24"/>
        </w:rPr>
        <w:t>футеровочными</w:t>
      </w:r>
      <w:proofErr w:type="spellEnd"/>
      <w:r w:rsidRPr="00B94F4F">
        <w:rPr>
          <w:rFonts w:ascii="Times New Roman" w:eastAsia="Calibri" w:hAnsi="Times New Roman"/>
          <w:sz w:val="24"/>
          <w:szCs w:val="24"/>
        </w:rPr>
        <w:t xml:space="preserve"> и штукатурными покрытиями на основе минеральных и полимерных вяжущих, жидкого стекла и битума</w:t>
      </w:r>
    </w:p>
    <w:p w14:paraId="37E97E6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Защита облицовкой штучными или блочными изделиями</w:t>
      </w:r>
    </w:p>
    <w:p w14:paraId="13A1F5E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Защита от коррозии закладных деталей и связей на стадии изготовления и монтажа сборных железобетонных конструкций</w:t>
      </w:r>
    </w:p>
    <w:p w14:paraId="47636E4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Защита поверхности бетона составами проникающего действия с уплотнением пористой структуры бетона кристаллизующимися новообразованиями</w:t>
      </w:r>
    </w:p>
    <w:p w14:paraId="4C8A0E41" w14:textId="77777777" w:rsidR="00A65D14" w:rsidRPr="00B94F4F" w:rsidRDefault="00A65D14" w:rsidP="00A65D14">
      <w:pPr>
        <w:spacing w:after="0" w:line="240" w:lineRule="auto"/>
        <w:rPr>
          <w:rFonts w:ascii="Times New Roman" w:eastAsia="Calibri" w:hAnsi="Times New Roman"/>
          <w:sz w:val="24"/>
          <w:szCs w:val="24"/>
        </w:rPr>
      </w:pPr>
    </w:p>
    <w:p w14:paraId="5D77CD8A" w14:textId="41486ED0"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30. </w:t>
      </w:r>
      <w:r w:rsidR="00A65D14" w:rsidRPr="00B94F4F">
        <w:rPr>
          <w:rFonts w:ascii="Times New Roman" w:eastAsia="Calibri" w:hAnsi="Times New Roman"/>
          <w:sz w:val="24"/>
          <w:szCs w:val="24"/>
        </w:rPr>
        <w:t> Какой компонент допускается добавлять в бетонную смесь в процессе транспортирования до потребителя (выберите вариант правильного ответа)?</w:t>
      </w:r>
    </w:p>
    <w:p w14:paraId="5815095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Любые компоненты добавлять не допускается</w:t>
      </w:r>
    </w:p>
    <w:p w14:paraId="3A1513A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Вода</w:t>
      </w:r>
    </w:p>
    <w:p w14:paraId="559F792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Добавки</w:t>
      </w:r>
    </w:p>
    <w:p w14:paraId="61F6DF2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Мелкий заполнитель</w:t>
      </w:r>
    </w:p>
    <w:p w14:paraId="56DC824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Крупный заполнитель</w:t>
      </w:r>
    </w:p>
    <w:p w14:paraId="647FFD0B" w14:textId="77777777" w:rsidR="00A65D14" w:rsidRPr="00B94F4F" w:rsidRDefault="00A65D14" w:rsidP="00A65D14">
      <w:pPr>
        <w:spacing w:after="0" w:line="240" w:lineRule="auto"/>
        <w:rPr>
          <w:rFonts w:ascii="Times New Roman" w:eastAsia="Calibri" w:hAnsi="Times New Roman"/>
          <w:sz w:val="24"/>
          <w:szCs w:val="24"/>
        </w:rPr>
      </w:pPr>
    </w:p>
    <w:p w14:paraId="05C1A2A1" w14:textId="0D002877"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31. </w:t>
      </w:r>
      <w:r w:rsidR="00A65D14" w:rsidRPr="00B94F4F">
        <w:rPr>
          <w:rFonts w:ascii="Times New Roman" w:eastAsia="Calibri" w:hAnsi="Times New Roman"/>
          <w:sz w:val="24"/>
          <w:szCs w:val="24"/>
        </w:rPr>
        <w:t> При какой предельной скорости ветра не допускаются работы на высоте без наряда-допуска при монтаже (демонтаже) конструкций с большой парусностью (выберите вариант правильного ответа)?</w:t>
      </w:r>
    </w:p>
    <w:p w14:paraId="7088A24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При скорости ветра от 10 м/с и более</w:t>
      </w:r>
    </w:p>
    <w:p w14:paraId="44C6429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При скорости ветра от 15 м/с и более</w:t>
      </w:r>
    </w:p>
    <w:p w14:paraId="04F4F80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При скорости ветра от 20 м/с и более</w:t>
      </w:r>
    </w:p>
    <w:p w14:paraId="44DB798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При скорости ветра от 25 м/с и более</w:t>
      </w:r>
    </w:p>
    <w:p w14:paraId="32D24C92" w14:textId="77777777" w:rsidR="00A65D14" w:rsidRPr="00B94F4F" w:rsidRDefault="00A65D14" w:rsidP="00A65D14">
      <w:pPr>
        <w:spacing w:after="0" w:line="240" w:lineRule="auto"/>
        <w:rPr>
          <w:rFonts w:ascii="Times New Roman" w:eastAsia="Calibri" w:hAnsi="Times New Roman"/>
          <w:sz w:val="24"/>
          <w:szCs w:val="24"/>
        </w:rPr>
      </w:pPr>
    </w:p>
    <w:p w14:paraId="39D29DD0" w14:textId="314399C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32. </w:t>
      </w:r>
      <w:r w:rsidR="00A65D14" w:rsidRPr="00B94F4F">
        <w:rPr>
          <w:rFonts w:ascii="Times New Roman" w:eastAsia="Calibri" w:hAnsi="Times New Roman"/>
          <w:sz w:val="24"/>
          <w:szCs w:val="24"/>
        </w:rPr>
        <w:t> В каких случаях разрешается выпрямление гнутых изделий в арматурных изделиях (выберите вариант правильного ответа)?</w:t>
      </w:r>
    </w:p>
    <w:p w14:paraId="5FFD16F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Разрешается в любых случаях</w:t>
      </w:r>
    </w:p>
    <w:p w14:paraId="0B66085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Не разрешается ни в каких случаях</w:t>
      </w:r>
    </w:p>
    <w:p w14:paraId="645B0E4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 Допускается для проволочной арматуры марок В, </w:t>
      </w:r>
      <w:proofErr w:type="spellStart"/>
      <w:r w:rsidRPr="00B94F4F">
        <w:rPr>
          <w:rFonts w:ascii="Times New Roman" w:eastAsia="Calibri" w:hAnsi="Times New Roman"/>
          <w:sz w:val="24"/>
          <w:szCs w:val="24"/>
        </w:rPr>
        <w:t>Вр</w:t>
      </w:r>
      <w:proofErr w:type="spellEnd"/>
    </w:p>
    <w:p w14:paraId="143FB2B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Допускается для стержневой арматуры диаметром менее 12 мм</w:t>
      </w:r>
    </w:p>
    <w:p w14:paraId="6AB869DA" w14:textId="77777777" w:rsidR="00A65D14" w:rsidRPr="00B94F4F" w:rsidRDefault="00A65D14" w:rsidP="00A65D14">
      <w:pPr>
        <w:spacing w:after="0" w:line="240" w:lineRule="auto"/>
        <w:rPr>
          <w:rFonts w:ascii="Times New Roman" w:eastAsia="Calibri" w:hAnsi="Times New Roman"/>
          <w:sz w:val="24"/>
          <w:szCs w:val="24"/>
        </w:rPr>
      </w:pPr>
    </w:p>
    <w:p w14:paraId="18E46447" w14:textId="670E51E4"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 xml:space="preserve">33. </w:t>
      </w:r>
      <w:r w:rsidR="00A65D14" w:rsidRPr="00B94F4F">
        <w:rPr>
          <w:rFonts w:ascii="Times New Roman" w:eastAsia="Calibri" w:hAnsi="Times New Roman"/>
          <w:sz w:val="24"/>
          <w:szCs w:val="24"/>
        </w:rPr>
        <w:t> Кем заполняется раздел №3 Общего журнала работ «Сведения о выполнении работ в процессе строительства, реконструкции, капитального ремонта объекта капитального строительства» (выберите вариант правильного ответа)?</w:t>
      </w:r>
    </w:p>
    <w:p w14:paraId="0CE7BF3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Уполномоченным представителем застройщика</w:t>
      </w:r>
    </w:p>
    <w:p w14:paraId="319EE55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Уполномоченным представителем государственного строительного надзора</w:t>
      </w:r>
    </w:p>
    <w:p w14:paraId="37D0FDF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Уполномоченным представителем лица, осуществляющего строительство</w:t>
      </w:r>
    </w:p>
    <w:p w14:paraId="67ABD1E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Уполномоченным представителем технического надзора</w:t>
      </w:r>
    </w:p>
    <w:p w14:paraId="459FAD2F" w14:textId="77777777" w:rsidR="00A65D14" w:rsidRPr="00B94F4F" w:rsidRDefault="00A65D14" w:rsidP="00A65D14">
      <w:pPr>
        <w:spacing w:after="0" w:line="240" w:lineRule="auto"/>
        <w:rPr>
          <w:rFonts w:ascii="Times New Roman" w:eastAsia="Calibri" w:hAnsi="Times New Roman"/>
          <w:sz w:val="24"/>
          <w:szCs w:val="24"/>
        </w:rPr>
      </w:pPr>
    </w:p>
    <w:p w14:paraId="136D6750" w14:textId="36F686B1"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34. </w:t>
      </w:r>
      <w:r w:rsidR="00A65D14" w:rsidRPr="00B94F4F">
        <w:rPr>
          <w:rFonts w:ascii="Times New Roman" w:eastAsia="Calibri" w:hAnsi="Times New Roman"/>
          <w:sz w:val="24"/>
          <w:szCs w:val="24"/>
        </w:rPr>
        <w:t> Кем осуществляется подготовка акта, согласно которому определяется размер средств на проведение работ по консервации объекта (выберите вариант правильного ответа)?</w:t>
      </w:r>
    </w:p>
    <w:p w14:paraId="6721250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Лицом, осуществляющим строительство</w:t>
      </w:r>
    </w:p>
    <w:p w14:paraId="7D975E6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Лицом, осуществляющим подготовку проектной документации</w:t>
      </w:r>
    </w:p>
    <w:p w14:paraId="330C965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Застройщиком (техническим заказчиком)</w:t>
      </w:r>
    </w:p>
    <w:p w14:paraId="04F05F0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Местным органом исполнительной власти</w:t>
      </w:r>
    </w:p>
    <w:p w14:paraId="147B283A" w14:textId="77777777" w:rsidR="00A65D14" w:rsidRPr="00B94F4F" w:rsidRDefault="00A65D14" w:rsidP="00A65D14">
      <w:pPr>
        <w:spacing w:after="0" w:line="240" w:lineRule="auto"/>
        <w:rPr>
          <w:rFonts w:ascii="Times New Roman" w:eastAsia="Calibri" w:hAnsi="Times New Roman"/>
          <w:sz w:val="24"/>
          <w:szCs w:val="24"/>
        </w:rPr>
      </w:pPr>
    </w:p>
    <w:p w14:paraId="5D3B3770" w14:textId="62C0FD9C"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35. </w:t>
      </w:r>
      <w:r w:rsidR="00A65D14" w:rsidRPr="00B94F4F">
        <w:rPr>
          <w:rFonts w:ascii="Times New Roman" w:eastAsia="Calibri" w:hAnsi="Times New Roman"/>
          <w:sz w:val="24"/>
          <w:szCs w:val="24"/>
        </w:rPr>
        <w:t> В каком случае для принятия решения о выдаче разрешения на ввод объекта капитального строительства в эксплуатацию необходим акт приемки объекта капитального строительства (выберите вариант правильного ответа)?</w:t>
      </w:r>
    </w:p>
    <w:p w14:paraId="43CAA38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В случае осуществления строительства, реконструкции на основании договора строительного подряда</w:t>
      </w:r>
    </w:p>
    <w:p w14:paraId="4FF00B5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Не требуется в любом случае</w:t>
      </w:r>
    </w:p>
    <w:p w14:paraId="46F0FE1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В случае осуществления строительства, реконструкции здания, сооружения застройщиком с привлечением денежных средств участников долевого строительства</w:t>
      </w:r>
    </w:p>
    <w:p w14:paraId="2651D77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Требуется в любом случае</w:t>
      </w:r>
    </w:p>
    <w:p w14:paraId="2CC3886F" w14:textId="77777777" w:rsidR="00A65D14" w:rsidRPr="00B94F4F" w:rsidRDefault="00A65D14" w:rsidP="00A65D14">
      <w:pPr>
        <w:spacing w:after="0" w:line="240" w:lineRule="auto"/>
        <w:rPr>
          <w:rFonts w:ascii="Times New Roman" w:eastAsia="Calibri" w:hAnsi="Times New Roman"/>
          <w:sz w:val="24"/>
          <w:szCs w:val="24"/>
        </w:rPr>
      </w:pPr>
    </w:p>
    <w:p w14:paraId="63D3B6CE" w14:textId="63A4F790"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36. </w:t>
      </w:r>
      <w:r w:rsidR="00A65D14" w:rsidRPr="00B94F4F">
        <w:rPr>
          <w:rFonts w:ascii="Times New Roman" w:eastAsia="Calibri" w:hAnsi="Times New Roman"/>
          <w:sz w:val="24"/>
          <w:szCs w:val="24"/>
        </w:rPr>
        <w:t> На какие здания, строения сооружения общей площадью 50 кв. метров и более НЕ распространяются требования энергетической эффективности (выберите вариант правильного ответа)?</w:t>
      </w:r>
    </w:p>
    <w:p w14:paraId="4C18D7E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Малоэтажные жилые дома</w:t>
      </w:r>
    </w:p>
    <w:p w14:paraId="701E7A7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Сблокированные жилые дома с количеством надземных этажей не более двух</w:t>
      </w:r>
    </w:p>
    <w:p w14:paraId="5C4C71F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Культовые здания, строения и сооружения</w:t>
      </w:r>
    </w:p>
    <w:p w14:paraId="7BBC984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Складские здания</w:t>
      </w:r>
    </w:p>
    <w:p w14:paraId="0D2B82B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Здания и сооружения, строительство которых осуществляется в особых экономических зонах</w:t>
      </w:r>
    </w:p>
    <w:p w14:paraId="5942578F" w14:textId="77777777" w:rsidR="00A65D14" w:rsidRPr="00B94F4F" w:rsidRDefault="00A65D14" w:rsidP="00A65D14">
      <w:pPr>
        <w:spacing w:after="0" w:line="240" w:lineRule="auto"/>
        <w:rPr>
          <w:rFonts w:ascii="Times New Roman" w:eastAsia="Calibri" w:hAnsi="Times New Roman"/>
          <w:sz w:val="24"/>
          <w:szCs w:val="24"/>
        </w:rPr>
      </w:pPr>
    </w:p>
    <w:p w14:paraId="507B77D1" w14:textId="4C8C21E6"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37. </w:t>
      </w:r>
      <w:r w:rsidR="00A65D14" w:rsidRPr="00B94F4F">
        <w:rPr>
          <w:rFonts w:ascii="Times New Roman" w:eastAsia="Calibri" w:hAnsi="Times New Roman"/>
          <w:sz w:val="24"/>
          <w:szCs w:val="24"/>
        </w:rPr>
        <w:t> В строящихся зданиях разрешается располагать (выберите вариант правильного ответа)</w:t>
      </w:r>
    </w:p>
    <w:p w14:paraId="2BB0697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Склады горючих веществ и материалов, а также оборудования в горючей упаковке</w:t>
      </w:r>
    </w:p>
    <w:p w14:paraId="29CABA3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Производственные помещения или оборудование, связанные с обработкой горючих материалов</w:t>
      </w:r>
    </w:p>
    <w:p w14:paraId="6156D4D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Временные склады (кладовые), мастерские и административно-бытовые помещения (при наличии в помещениях несущих металлических конструкций, не защищенных от огня)</w:t>
      </w:r>
    </w:p>
    <w:p w14:paraId="5B2FA4B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Административно-бытовые помещения в частях зданий, выделенных глухими противопожарными перегородками 1-го типа и перекрытиями 3-го типа</w:t>
      </w:r>
    </w:p>
    <w:p w14:paraId="4DCF59FF" w14:textId="77777777" w:rsidR="00A65D14" w:rsidRPr="00B94F4F" w:rsidRDefault="00A65D14" w:rsidP="00A65D14">
      <w:pPr>
        <w:spacing w:after="0" w:line="240" w:lineRule="auto"/>
        <w:rPr>
          <w:rFonts w:ascii="Times New Roman" w:eastAsia="Calibri" w:hAnsi="Times New Roman"/>
          <w:sz w:val="24"/>
          <w:szCs w:val="24"/>
        </w:rPr>
      </w:pPr>
    </w:p>
    <w:p w14:paraId="6E1A52C9" w14:textId="47DB07D6"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38. </w:t>
      </w:r>
      <w:r w:rsidR="00A65D14" w:rsidRPr="00B94F4F">
        <w:rPr>
          <w:rFonts w:ascii="Times New Roman" w:eastAsia="Calibri" w:hAnsi="Times New Roman"/>
          <w:sz w:val="24"/>
          <w:szCs w:val="24"/>
        </w:rPr>
        <w:t> Кем устанавливаются требования к составу и порядку ведения Исполнительной документации (выберите вариант правильного ответа)?</w:t>
      </w:r>
    </w:p>
    <w:p w14:paraId="02E6CAA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Министерством строительства РФ</w:t>
      </w:r>
    </w:p>
    <w:p w14:paraId="6AF9363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Федеральной службой по экологическому, технологическому и атомному надзору</w:t>
      </w:r>
    </w:p>
    <w:p w14:paraId="75A1DC1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Органом местного самоуправления</w:t>
      </w:r>
    </w:p>
    <w:p w14:paraId="5D85FFF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Органом государственного строительного надзора</w:t>
      </w:r>
    </w:p>
    <w:p w14:paraId="78B90F20" w14:textId="77777777" w:rsidR="00A65D14" w:rsidRPr="00B94F4F" w:rsidRDefault="00A65D14" w:rsidP="00A65D14">
      <w:pPr>
        <w:spacing w:after="0" w:line="240" w:lineRule="auto"/>
        <w:rPr>
          <w:rFonts w:ascii="Times New Roman" w:eastAsia="Calibri" w:hAnsi="Times New Roman"/>
          <w:sz w:val="24"/>
          <w:szCs w:val="24"/>
        </w:rPr>
      </w:pPr>
    </w:p>
    <w:p w14:paraId="0E0866A8" w14:textId="15806AEC"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 xml:space="preserve">39. </w:t>
      </w:r>
      <w:r w:rsidR="00A65D14" w:rsidRPr="00B94F4F">
        <w:rPr>
          <w:rFonts w:ascii="Times New Roman" w:eastAsia="Calibri" w:hAnsi="Times New Roman"/>
          <w:sz w:val="24"/>
          <w:szCs w:val="24"/>
        </w:rPr>
        <w:t> В течение какого срока, после принятия решения о консервации объекта, Застройщик (Заказчик) уведомляет об этом подрядчика, орган, выдавший разрешение на строительство и орган государственного строительного надзора (выберите вариант правильного ответа)?</w:t>
      </w:r>
    </w:p>
    <w:p w14:paraId="7356FDA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5 календарных дней</w:t>
      </w:r>
    </w:p>
    <w:p w14:paraId="6B4D68C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10 календарных дней</w:t>
      </w:r>
    </w:p>
    <w:p w14:paraId="13B958D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15 календарных дней</w:t>
      </w:r>
    </w:p>
    <w:p w14:paraId="4892BD2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30 календарных дней</w:t>
      </w:r>
    </w:p>
    <w:p w14:paraId="4070253D" w14:textId="77777777" w:rsidR="00A65D14" w:rsidRPr="00B94F4F" w:rsidRDefault="00A65D14" w:rsidP="00A65D14">
      <w:pPr>
        <w:spacing w:after="0" w:line="240" w:lineRule="auto"/>
        <w:rPr>
          <w:rFonts w:ascii="Times New Roman" w:eastAsia="Calibri" w:hAnsi="Times New Roman"/>
          <w:sz w:val="24"/>
          <w:szCs w:val="24"/>
        </w:rPr>
      </w:pPr>
    </w:p>
    <w:p w14:paraId="17E31962" w14:textId="4839C155"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40. </w:t>
      </w:r>
      <w:r w:rsidR="00A65D14" w:rsidRPr="00B94F4F">
        <w:rPr>
          <w:rFonts w:ascii="Times New Roman" w:eastAsia="Calibri" w:hAnsi="Times New Roman"/>
          <w:sz w:val="24"/>
          <w:szCs w:val="24"/>
        </w:rPr>
        <w:t> Кем осуществляется идентификация потенциально вредных и опасных производственных факторов на рабочих местах (выберите вариант правильного ответа)?</w:t>
      </w:r>
    </w:p>
    <w:p w14:paraId="7E518E2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Экспертом организации, проводящей специальную оценку условий труда</w:t>
      </w:r>
    </w:p>
    <w:p w14:paraId="19C879C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Комиссией по проведению специальной оценки условий труда</w:t>
      </w:r>
    </w:p>
    <w:p w14:paraId="3AF5169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Работодателем или его представителем</w:t>
      </w:r>
    </w:p>
    <w:p w14:paraId="67719C3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Председателем комиссии по проведению специальной оценки условий труда</w:t>
      </w:r>
    </w:p>
    <w:p w14:paraId="0C83BF22" w14:textId="77777777" w:rsidR="00A65D14" w:rsidRPr="00B94F4F" w:rsidRDefault="00A65D14" w:rsidP="00A65D14">
      <w:pPr>
        <w:spacing w:after="0" w:line="240" w:lineRule="auto"/>
        <w:rPr>
          <w:rFonts w:ascii="Times New Roman" w:eastAsia="Calibri" w:hAnsi="Times New Roman"/>
          <w:sz w:val="24"/>
          <w:szCs w:val="24"/>
        </w:rPr>
      </w:pPr>
    </w:p>
    <w:p w14:paraId="35482F34" w14:textId="37792DC2"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41. </w:t>
      </w:r>
      <w:r w:rsidR="00A65D14" w:rsidRPr="00B94F4F">
        <w:rPr>
          <w:rFonts w:ascii="Times New Roman" w:eastAsia="Calibri" w:hAnsi="Times New Roman"/>
          <w:sz w:val="24"/>
          <w:szCs w:val="24"/>
        </w:rPr>
        <w:t> Кто определяет перечень вредных и опасных производственных факторов на рабочих местах, в отношении которых идентификация не осуществляется (выберите вариант правильного ответа)?</w:t>
      </w:r>
    </w:p>
    <w:p w14:paraId="2D47AC0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Работодатель</w:t>
      </w:r>
    </w:p>
    <w:p w14:paraId="319FE6C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Комиссия по проведению специальной оценки условий труда</w:t>
      </w:r>
    </w:p>
    <w:p w14:paraId="5E6556C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Эксперт организации, проводящей специальную оценку условий труда</w:t>
      </w:r>
    </w:p>
    <w:p w14:paraId="70BE0A9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Перечень установлен методикой проведения специальной оценки условий труда</w:t>
      </w:r>
    </w:p>
    <w:p w14:paraId="45AA4DCD" w14:textId="77777777" w:rsidR="00A65D14" w:rsidRPr="00B94F4F" w:rsidRDefault="00A65D14" w:rsidP="00A65D14">
      <w:pPr>
        <w:spacing w:after="0" w:line="240" w:lineRule="auto"/>
        <w:rPr>
          <w:rFonts w:ascii="Times New Roman" w:eastAsia="Calibri" w:hAnsi="Times New Roman"/>
          <w:sz w:val="24"/>
          <w:szCs w:val="24"/>
        </w:rPr>
      </w:pPr>
    </w:p>
    <w:p w14:paraId="668D6047" w14:textId="18123831"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42. </w:t>
      </w:r>
      <w:r w:rsidR="00A65D14" w:rsidRPr="00B94F4F">
        <w:rPr>
          <w:rFonts w:ascii="Times New Roman" w:eastAsia="Calibri" w:hAnsi="Times New Roman"/>
          <w:sz w:val="24"/>
          <w:szCs w:val="24"/>
        </w:rPr>
        <w:t> В целях предотвращения трещинообразования при бетонировании горизонтальных конструкций (полы, стяжки и т.п.) выполняется нарезка швов. Какие требования предъявляются к нарезке швов при укладке бетона при нормальной температуре воздуха (выберите несколько вариантов правильных ответов)?</w:t>
      </w:r>
    </w:p>
    <w:p w14:paraId="58B375A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Нарезка швов не позднее 24 часов после укладки бетона при нормальной температуре</w:t>
      </w:r>
    </w:p>
    <w:p w14:paraId="77B6980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Глубина швов не более 0,1 толщины конструкции</w:t>
      </w:r>
    </w:p>
    <w:p w14:paraId="32F271F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Глубина швов от 0,25 до 0,33 толщины конструкции</w:t>
      </w:r>
    </w:p>
    <w:p w14:paraId="1A0B310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Нарезка швов не позднее 12 часов после укладки бетона при нормальной температуре</w:t>
      </w:r>
    </w:p>
    <w:p w14:paraId="3A63BB25" w14:textId="77777777" w:rsidR="00A65D14" w:rsidRPr="00B94F4F" w:rsidRDefault="00A65D14" w:rsidP="00A65D14">
      <w:pPr>
        <w:spacing w:after="0" w:line="240" w:lineRule="auto"/>
        <w:rPr>
          <w:rFonts w:ascii="Times New Roman" w:eastAsia="Calibri" w:hAnsi="Times New Roman"/>
          <w:sz w:val="24"/>
          <w:szCs w:val="24"/>
        </w:rPr>
      </w:pPr>
    </w:p>
    <w:p w14:paraId="753B2C72" w14:textId="48E498FB"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43. </w:t>
      </w:r>
      <w:r w:rsidR="00A65D14" w:rsidRPr="00B94F4F">
        <w:rPr>
          <w:rFonts w:ascii="Times New Roman" w:eastAsia="Calibri" w:hAnsi="Times New Roman"/>
          <w:sz w:val="24"/>
          <w:szCs w:val="24"/>
        </w:rPr>
        <w:t> Исполнительная документация в форме электронных документов формируется и представляется в виде файлов в формате (выберите вариант правильного ответа)?</w:t>
      </w:r>
    </w:p>
    <w:p w14:paraId="7A24FBA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w:t>
      </w:r>
      <w:proofErr w:type="spellStart"/>
      <w:r w:rsidRPr="00B94F4F">
        <w:rPr>
          <w:rFonts w:ascii="Times New Roman" w:eastAsia="Calibri" w:hAnsi="Times New Roman"/>
          <w:sz w:val="24"/>
          <w:szCs w:val="24"/>
        </w:rPr>
        <w:t>xml</w:t>
      </w:r>
      <w:proofErr w:type="spellEnd"/>
    </w:p>
    <w:p w14:paraId="77D7721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w:t>
      </w:r>
      <w:proofErr w:type="spellStart"/>
      <w:r w:rsidRPr="00B94F4F">
        <w:rPr>
          <w:rFonts w:ascii="Times New Roman" w:eastAsia="Calibri" w:hAnsi="Times New Roman"/>
          <w:sz w:val="24"/>
          <w:szCs w:val="24"/>
        </w:rPr>
        <w:t>xls</w:t>
      </w:r>
      <w:proofErr w:type="spellEnd"/>
    </w:p>
    <w:p w14:paraId="1F4195C8"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w:t>
      </w:r>
      <w:proofErr w:type="spellStart"/>
      <w:r w:rsidRPr="00B94F4F">
        <w:rPr>
          <w:rFonts w:ascii="Times New Roman" w:eastAsia="Calibri" w:hAnsi="Times New Roman"/>
          <w:sz w:val="24"/>
          <w:szCs w:val="24"/>
        </w:rPr>
        <w:t>jpg</w:t>
      </w:r>
      <w:proofErr w:type="spellEnd"/>
    </w:p>
    <w:p w14:paraId="321BEC0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w:t>
      </w:r>
      <w:proofErr w:type="spellStart"/>
      <w:r w:rsidRPr="00B94F4F">
        <w:rPr>
          <w:rFonts w:ascii="Times New Roman" w:eastAsia="Calibri" w:hAnsi="Times New Roman"/>
          <w:sz w:val="24"/>
          <w:szCs w:val="24"/>
        </w:rPr>
        <w:t>html</w:t>
      </w:r>
      <w:proofErr w:type="spellEnd"/>
    </w:p>
    <w:p w14:paraId="7439ADBD" w14:textId="77777777" w:rsidR="00A65D14" w:rsidRPr="00B94F4F" w:rsidRDefault="00A65D14" w:rsidP="00A65D14">
      <w:pPr>
        <w:spacing w:after="0" w:line="240" w:lineRule="auto"/>
        <w:rPr>
          <w:rFonts w:ascii="Times New Roman" w:eastAsia="Calibri" w:hAnsi="Times New Roman"/>
          <w:sz w:val="24"/>
          <w:szCs w:val="24"/>
        </w:rPr>
      </w:pPr>
    </w:p>
    <w:p w14:paraId="1EB0B721" w14:textId="2C82BD73" w:rsidR="00D4509B"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44.</w:t>
      </w:r>
      <w:r w:rsidR="00A65D14" w:rsidRPr="00B94F4F">
        <w:rPr>
          <w:rFonts w:ascii="Times New Roman" w:eastAsia="Calibri" w:hAnsi="Times New Roman"/>
          <w:sz w:val="24"/>
          <w:szCs w:val="24"/>
        </w:rPr>
        <w:t xml:space="preserve"> В каких случаях проводится проверка и оценка технического состояния строительного объекта </w:t>
      </w:r>
      <w:r w:rsidR="00D4509B" w:rsidRPr="00B94F4F">
        <w:rPr>
          <w:rFonts w:ascii="Times New Roman" w:eastAsia="Calibri" w:hAnsi="Times New Roman"/>
          <w:sz w:val="24"/>
          <w:szCs w:val="24"/>
        </w:rPr>
        <w:t>(выберите несколько вариантов правильных ответов)?</w:t>
      </w:r>
    </w:p>
    <w:p w14:paraId="5E888AFB" w14:textId="24F323CA"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По запросу владельцев объекта</w:t>
      </w:r>
    </w:p>
    <w:p w14:paraId="374896D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По плану технического обслуживания</w:t>
      </w:r>
    </w:p>
    <w:p w14:paraId="76CFF09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По решению суда</w:t>
      </w:r>
    </w:p>
    <w:p w14:paraId="224E21C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По запросу органа местного самоуправления</w:t>
      </w:r>
    </w:p>
    <w:p w14:paraId="2A71D2D7" w14:textId="77777777" w:rsidR="00A65D14" w:rsidRPr="00B94F4F" w:rsidRDefault="00A65D14" w:rsidP="00A65D14">
      <w:pPr>
        <w:spacing w:after="0" w:line="240" w:lineRule="auto"/>
        <w:rPr>
          <w:rFonts w:ascii="Times New Roman" w:eastAsia="Calibri" w:hAnsi="Times New Roman"/>
          <w:sz w:val="24"/>
          <w:szCs w:val="24"/>
        </w:rPr>
      </w:pPr>
    </w:p>
    <w:p w14:paraId="183AECFD" w14:textId="77777777" w:rsidR="004E733E" w:rsidRPr="00A65D14" w:rsidRDefault="00B94F4F" w:rsidP="004E733E">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45.</w:t>
      </w:r>
      <w:r w:rsidR="00A65D14" w:rsidRPr="00B94F4F">
        <w:rPr>
          <w:rFonts w:ascii="Times New Roman" w:eastAsia="Calibri" w:hAnsi="Times New Roman"/>
          <w:sz w:val="24"/>
          <w:szCs w:val="24"/>
        </w:rPr>
        <w:t> </w:t>
      </w:r>
      <w:r w:rsidR="004E733E">
        <w:rPr>
          <w:rFonts w:ascii="Times New Roman" w:eastAsia="Calibri" w:hAnsi="Times New Roman"/>
          <w:sz w:val="24"/>
          <w:szCs w:val="24"/>
        </w:rPr>
        <w:t xml:space="preserve">Установите </w:t>
      </w:r>
      <w:r w:rsidR="004E733E" w:rsidRPr="00A65D14">
        <w:rPr>
          <w:rFonts w:ascii="Times New Roman" w:eastAsia="Calibri" w:hAnsi="Times New Roman"/>
          <w:sz w:val="24"/>
          <w:szCs w:val="24"/>
        </w:rPr>
        <w:t>правильную последовательность контрольны</w:t>
      </w:r>
      <w:r w:rsidR="004E733E">
        <w:rPr>
          <w:rFonts w:ascii="Times New Roman" w:eastAsia="Calibri" w:hAnsi="Times New Roman"/>
          <w:sz w:val="24"/>
          <w:szCs w:val="24"/>
        </w:rPr>
        <w:t>х</w:t>
      </w:r>
      <w:r w:rsidR="004E733E" w:rsidRPr="00A65D14">
        <w:rPr>
          <w:rFonts w:ascii="Times New Roman" w:eastAsia="Calibri" w:hAnsi="Times New Roman"/>
          <w:sz w:val="24"/>
          <w:szCs w:val="24"/>
        </w:rPr>
        <w:t xml:space="preserve"> мероприяти</w:t>
      </w:r>
      <w:r w:rsidR="004E733E">
        <w:rPr>
          <w:rFonts w:ascii="Times New Roman" w:eastAsia="Calibri" w:hAnsi="Times New Roman"/>
          <w:sz w:val="24"/>
          <w:szCs w:val="24"/>
        </w:rPr>
        <w:t>й</w:t>
      </w:r>
      <w:r w:rsidR="004E733E" w:rsidRPr="00A65D14">
        <w:rPr>
          <w:rFonts w:ascii="Times New Roman" w:eastAsia="Calibri" w:hAnsi="Times New Roman"/>
          <w:sz w:val="24"/>
          <w:szCs w:val="24"/>
        </w:rPr>
        <w:t>, осуществляемы</w:t>
      </w:r>
      <w:r w:rsidR="004E733E">
        <w:rPr>
          <w:rFonts w:ascii="Times New Roman" w:eastAsia="Calibri" w:hAnsi="Times New Roman"/>
          <w:sz w:val="24"/>
          <w:szCs w:val="24"/>
        </w:rPr>
        <w:t xml:space="preserve">х </w:t>
      </w:r>
      <w:r w:rsidR="004E733E" w:rsidRPr="00A65D14">
        <w:rPr>
          <w:rFonts w:ascii="Times New Roman" w:eastAsia="Calibri" w:hAnsi="Times New Roman"/>
          <w:sz w:val="24"/>
          <w:szCs w:val="24"/>
        </w:rPr>
        <w:t>подрядчиком при проведении строительного контроля (выберите вариант правильного ответа):</w:t>
      </w:r>
    </w:p>
    <w:p w14:paraId="27A26F6B" w14:textId="77777777" w:rsidR="004E733E" w:rsidRPr="00A65D14" w:rsidRDefault="004E733E" w:rsidP="004E733E">
      <w:pPr>
        <w:spacing w:after="0" w:line="240" w:lineRule="auto"/>
        <w:rPr>
          <w:rFonts w:ascii="Times New Roman" w:eastAsia="Calibri" w:hAnsi="Times New Roman"/>
          <w:sz w:val="24"/>
          <w:szCs w:val="24"/>
        </w:rPr>
      </w:pPr>
      <w:r w:rsidRPr="00A65D14">
        <w:rPr>
          <w:rFonts w:ascii="Times New Roman" w:eastAsia="Calibri" w:hAnsi="Times New Roman"/>
          <w:sz w:val="24"/>
          <w:szCs w:val="24"/>
        </w:rPr>
        <w:lastRenderedPageBreak/>
        <w:t>А. Совместно с заказчиком освидетельствование работ, скрываемых последующими работами,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14:paraId="1D99169E" w14:textId="77777777" w:rsidR="004E733E" w:rsidRPr="00A65D14" w:rsidRDefault="004E733E" w:rsidP="004E733E">
      <w:pPr>
        <w:spacing w:after="0" w:line="240" w:lineRule="auto"/>
        <w:rPr>
          <w:rFonts w:ascii="Times New Roman" w:eastAsia="Calibri" w:hAnsi="Times New Roman"/>
          <w:sz w:val="24"/>
          <w:szCs w:val="24"/>
        </w:rPr>
      </w:pPr>
      <w:r w:rsidRPr="00A65D14">
        <w:rPr>
          <w:rFonts w:ascii="Times New Roman" w:eastAsia="Calibri" w:hAnsi="Times New Roman"/>
          <w:sz w:val="24"/>
          <w:szCs w:val="24"/>
        </w:rPr>
        <w:t>Б. Проверка качества строительных материалов, изделий, конструкций и оборудования, поставленных для строительства объекта капитального строительства</w:t>
      </w:r>
    </w:p>
    <w:p w14:paraId="15056E76" w14:textId="77777777" w:rsidR="004E733E" w:rsidRPr="00A65D14" w:rsidRDefault="004E733E" w:rsidP="004E733E">
      <w:pPr>
        <w:spacing w:after="0" w:line="240" w:lineRule="auto"/>
        <w:rPr>
          <w:rFonts w:ascii="Times New Roman" w:eastAsia="Calibri" w:hAnsi="Times New Roman"/>
          <w:sz w:val="24"/>
          <w:szCs w:val="24"/>
        </w:rPr>
      </w:pPr>
      <w:r w:rsidRPr="00A65D14">
        <w:rPr>
          <w:rFonts w:ascii="Times New Roman" w:eastAsia="Calibri" w:hAnsi="Times New Roman"/>
          <w:sz w:val="24"/>
          <w:szCs w:val="24"/>
        </w:rPr>
        <w:t>В. Проверка соблюдения последовательности и состава технологических операций при осуществлении строительства объекта капитального строительства.</w:t>
      </w:r>
    </w:p>
    <w:p w14:paraId="0C6B6E27" w14:textId="77777777" w:rsidR="004E733E" w:rsidRPr="00A65D14" w:rsidRDefault="004E733E" w:rsidP="004E733E">
      <w:pPr>
        <w:spacing w:after="0" w:line="240" w:lineRule="auto"/>
        <w:rPr>
          <w:rFonts w:ascii="Times New Roman" w:eastAsia="Calibri" w:hAnsi="Times New Roman"/>
          <w:sz w:val="24"/>
          <w:szCs w:val="24"/>
        </w:rPr>
      </w:pPr>
      <w:r w:rsidRPr="00A65D14">
        <w:rPr>
          <w:rFonts w:ascii="Times New Roman" w:eastAsia="Calibri" w:hAnsi="Times New Roman"/>
          <w:sz w:val="24"/>
          <w:szCs w:val="24"/>
        </w:rPr>
        <w:t>Г. Проверка соблюдения установленных норм и правил складирования и хранения применяемой продукции.</w:t>
      </w:r>
    </w:p>
    <w:p w14:paraId="106D7403" w14:textId="77777777" w:rsidR="004E733E" w:rsidRDefault="004E733E" w:rsidP="004E733E">
      <w:pPr>
        <w:spacing w:after="0" w:line="240" w:lineRule="auto"/>
        <w:rPr>
          <w:rFonts w:ascii="Times New Roman" w:eastAsia="Calibri" w:hAnsi="Times New Roman"/>
          <w:sz w:val="24"/>
          <w:szCs w:val="24"/>
        </w:rPr>
      </w:pPr>
      <w:r w:rsidRPr="00A65D14">
        <w:rPr>
          <w:rFonts w:ascii="Times New Roman" w:eastAsia="Calibri" w:hAnsi="Times New Roman"/>
          <w:sz w:val="24"/>
          <w:szCs w:val="24"/>
        </w:rPr>
        <w:t xml:space="preserve">Д. Проверка совместно с заказчиком соответствия законченного строительством объекта требованиям проектной и подготовленной на ее основе рабочей документации, </w:t>
      </w:r>
      <w:r w:rsidRPr="005057B4">
        <w:rPr>
          <w:rFonts w:ascii="Times New Roman" w:eastAsia="Calibri" w:hAnsi="Times New Roman"/>
          <w:sz w:val="24"/>
          <w:szCs w:val="24"/>
        </w:rPr>
        <w:t>результатам инженерных изысканий, требованиям градостроительного плана земельного участка, технических регламентов.</w:t>
      </w:r>
    </w:p>
    <w:p w14:paraId="52084026" w14:textId="77777777" w:rsidR="004E733E" w:rsidRPr="005057B4" w:rsidRDefault="004E733E" w:rsidP="004E733E">
      <w:pPr>
        <w:spacing w:after="0" w:line="240" w:lineRule="auto"/>
        <w:rPr>
          <w:rFonts w:ascii="Times New Roman" w:eastAsia="Calibri" w:hAnsi="Times New Roman"/>
          <w:sz w:val="24"/>
          <w:szCs w:val="24"/>
        </w:rPr>
      </w:pPr>
      <w:r w:rsidRPr="005057B4">
        <w:rPr>
          <w:rFonts w:ascii="Times New Roman" w:eastAsia="Calibri" w:hAnsi="Times New Roman"/>
          <w:sz w:val="24"/>
          <w:szCs w:val="24"/>
        </w:rPr>
        <w:t>Е. Приемка законченных видов (этапов) работ</w:t>
      </w:r>
    </w:p>
    <w:p w14:paraId="513781C2" w14:textId="412A8B9D" w:rsidR="00A65D14" w:rsidRPr="00B94F4F" w:rsidRDefault="00A65D14" w:rsidP="004E733E">
      <w:pPr>
        <w:spacing w:after="0" w:line="240" w:lineRule="auto"/>
        <w:rPr>
          <w:rFonts w:ascii="Times New Roman" w:eastAsia="Calibri" w:hAnsi="Times New Roman"/>
          <w:sz w:val="24"/>
          <w:szCs w:val="24"/>
        </w:rPr>
      </w:pPr>
      <w:bookmarkStart w:id="47" w:name="_GoBack"/>
      <w:bookmarkEnd w:id="47"/>
      <w:r w:rsidRPr="00B94F4F">
        <w:rPr>
          <w:rFonts w:ascii="Times New Roman" w:eastAsia="Calibri" w:hAnsi="Times New Roman"/>
          <w:sz w:val="24"/>
          <w:szCs w:val="24"/>
        </w:rPr>
        <w:t>1. А, Б, В, Г, Д, Е</w:t>
      </w:r>
    </w:p>
    <w:p w14:paraId="5979C32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 Г, Б, В,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 Е</w:t>
      </w:r>
    </w:p>
    <w:p w14:paraId="2F4144B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 Б, Г,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В, Е, Д</w:t>
      </w:r>
    </w:p>
    <w:p w14:paraId="75F57F6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 Б, Г, В, Е,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w:t>
      </w:r>
    </w:p>
    <w:p w14:paraId="6626C18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5. Г, Б, В, Е,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w:t>
      </w:r>
    </w:p>
    <w:p w14:paraId="77DC44B7" w14:textId="77777777" w:rsidR="00A65D14" w:rsidRPr="00B94F4F" w:rsidRDefault="00A65D14" w:rsidP="00A65D14">
      <w:pPr>
        <w:spacing w:after="0" w:line="240" w:lineRule="auto"/>
        <w:rPr>
          <w:rFonts w:ascii="Times New Roman" w:eastAsia="Calibri" w:hAnsi="Times New Roman"/>
          <w:sz w:val="24"/>
          <w:szCs w:val="24"/>
        </w:rPr>
      </w:pPr>
    </w:p>
    <w:p w14:paraId="58452268" w14:textId="68D05432"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46. </w:t>
      </w:r>
      <w:r w:rsidR="00A65D14" w:rsidRPr="00B94F4F">
        <w:rPr>
          <w:rFonts w:ascii="Times New Roman" w:eastAsia="Calibri" w:hAnsi="Times New Roman"/>
          <w:sz w:val="24"/>
          <w:szCs w:val="24"/>
        </w:rPr>
        <w:t> Сопоставьте перечисленные формы обязательной и добровольной оценки соответствия зданий и сооружений с формами и видом оценки (выберите вариант правильного ответа):</w:t>
      </w:r>
    </w:p>
    <w:p w14:paraId="6F45C86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государственной экспертизы результатов инженерных изысканий и проектной документации</w:t>
      </w:r>
    </w:p>
    <w:p w14:paraId="6326AC8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негосударственной экспертизы результатов инженерных изысканий и проектной документации</w:t>
      </w:r>
    </w:p>
    <w:p w14:paraId="5DB49F9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строительного контроля</w:t>
      </w:r>
    </w:p>
    <w:p w14:paraId="755C203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государственного строительного надзора</w:t>
      </w:r>
    </w:p>
    <w:p w14:paraId="6A4C406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авторского надзора</w:t>
      </w:r>
    </w:p>
    <w:p w14:paraId="0A4ED32F"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А. Добровольная оценка соответствия зданий и сооружений</w:t>
      </w:r>
    </w:p>
    <w:p w14:paraId="0D0874E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Б. Обязательная оценка соответствия зданий и сооружений</w:t>
      </w:r>
    </w:p>
    <w:p w14:paraId="1879E963" w14:textId="7A622BF3"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А -2,5, Б – 1,3,4</w:t>
      </w:r>
    </w:p>
    <w:p w14:paraId="17FB2D2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А - 5, Б – 1,2,3,4</w:t>
      </w:r>
    </w:p>
    <w:p w14:paraId="1A0098EC" w14:textId="233D13D2"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А -2,3,5, Б – 1,4</w:t>
      </w:r>
    </w:p>
    <w:p w14:paraId="23F76875" w14:textId="792E3395"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А -3,5, Б – 1,2,4</w:t>
      </w:r>
    </w:p>
    <w:p w14:paraId="656F185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А - нет, Б – 1,2,3,4,5</w:t>
      </w:r>
    </w:p>
    <w:p w14:paraId="720662AD" w14:textId="77777777" w:rsidR="00A65D14" w:rsidRPr="00B94F4F" w:rsidRDefault="00A65D14" w:rsidP="00A65D14">
      <w:pPr>
        <w:spacing w:after="0" w:line="240" w:lineRule="auto"/>
        <w:rPr>
          <w:rFonts w:ascii="Times New Roman" w:eastAsia="Calibri" w:hAnsi="Times New Roman"/>
          <w:sz w:val="24"/>
          <w:szCs w:val="24"/>
        </w:rPr>
      </w:pPr>
    </w:p>
    <w:p w14:paraId="7A047E35" w14:textId="16D682BD"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47. </w:t>
      </w:r>
      <w:r w:rsidR="00A65D14" w:rsidRPr="00B94F4F">
        <w:rPr>
          <w:rFonts w:ascii="Times New Roman" w:eastAsia="Calibri" w:hAnsi="Times New Roman"/>
          <w:sz w:val="24"/>
          <w:szCs w:val="24"/>
        </w:rPr>
        <w:t> Расположите в правильной последовательности разделы общего журнала работ (выберите вариант правильного ответа):</w:t>
      </w:r>
    </w:p>
    <w:p w14:paraId="196A9EB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А. Перечень исполнительной документации при строительстве, реконструкции, капитальном ремонте объекта капитального строительства</w:t>
      </w:r>
    </w:p>
    <w:p w14:paraId="2A583FE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Б. Сведения о выполнении работ в процессе строительства, реконструкции, капитального ремонта объекта капитального строительства</w:t>
      </w:r>
    </w:p>
    <w:p w14:paraId="169958B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В. Список инженерно-технического персонала лица, осуществляющего строительство, реконструкцию, капитальный ремонт, занятого при строительстве, реконструкции, капитальном ремонте объекта капитального строительства</w:t>
      </w:r>
    </w:p>
    <w:p w14:paraId="13EC3FDE"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Г. Сведения о строительном контроле в процессе строительства, реконструкции, капитального ремонта объекта капитального строительства</w:t>
      </w:r>
    </w:p>
    <w:p w14:paraId="695AD8A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Д. Перечень специальных журналов, в которых ведется учет выполнения работ, а также журналов авторского надзора лица, осуществляющего подготовку проектной документации</w:t>
      </w:r>
    </w:p>
    <w:p w14:paraId="5D365090"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lastRenderedPageBreak/>
        <w:t>Е. Сведения о государственном строительном надзоре при строительстве, реконструкции объекта капитального</w:t>
      </w:r>
    </w:p>
    <w:p w14:paraId="07BD929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 В,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Б, Г, Е, Д</w:t>
      </w:r>
    </w:p>
    <w:p w14:paraId="0EAE2C8A"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 В,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 Б, Г, Е</w:t>
      </w:r>
    </w:p>
    <w:p w14:paraId="4AEF50A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3. Д, В, Г, Б,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Е</w:t>
      </w:r>
    </w:p>
    <w:p w14:paraId="59F5B1B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 В, Д, Б, Г,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Е</w:t>
      </w:r>
    </w:p>
    <w:p w14:paraId="41AFA94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5. А, В, Д, Б, Г, Е</w:t>
      </w:r>
    </w:p>
    <w:p w14:paraId="0AFDBC92" w14:textId="77777777" w:rsidR="00A65D14" w:rsidRPr="00B94F4F" w:rsidRDefault="00A65D14" w:rsidP="00A65D14">
      <w:pPr>
        <w:spacing w:after="0" w:line="240" w:lineRule="auto"/>
        <w:rPr>
          <w:rFonts w:ascii="Times New Roman" w:eastAsia="Calibri" w:hAnsi="Times New Roman"/>
          <w:sz w:val="24"/>
          <w:szCs w:val="24"/>
        </w:rPr>
      </w:pPr>
    </w:p>
    <w:p w14:paraId="47A3C658" w14:textId="108BEE28"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48. </w:t>
      </w:r>
      <w:r w:rsidR="00A65D14" w:rsidRPr="00B94F4F">
        <w:rPr>
          <w:rFonts w:ascii="Times New Roman" w:eastAsia="Calibri" w:hAnsi="Times New Roman"/>
          <w:sz w:val="24"/>
          <w:szCs w:val="24"/>
        </w:rPr>
        <w:t> При устройстве на объекте капитального строительства фасадной теплоизоляционной композиционной системы с наружными штукатурными слоями выполняются несколько этапов работ:</w:t>
      </w:r>
    </w:p>
    <w:p w14:paraId="70FCEF57" w14:textId="3515CA20"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А - устройство выравнивающего слоя и его грунтование (если эти операции предусмотрены </w:t>
      </w:r>
      <w:r w:rsidR="002F4082" w:rsidRPr="00B94F4F">
        <w:rPr>
          <w:rFonts w:ascii="Times New Roman" w:eastAsia="Calibri" w:hAnsi="Times New Roman"/>
          <w:sz w:val="24"/>
          <w:szCs w:val="24"/>
        </w:rPr>
        <w:t>проектом производства работ (ППР)</w:t>
      </w:r>
      <w:r w:rsidRPr="00B94F4F">
        <w:rPr>
          <w:rFonts w:ascii="Times New Roman" w:eastAsia="Calibri" w:hAnsi="Times New Roman"/>
          <w:sz w:val="24"/>
          <w:szCs w:val="24"/>
        </w:rPr>
        <w:t>)</w:t>
      </w:r>
    </w:p>
    <w:p w14:paraId="3276C07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Б - устройство базового штукатурного слоя, армированного фасадной </w:t>
      </w:r>
      <w:proofErr w:type="spellStart"/>
      <w:r w:rsidRPr="00B94F4F">
        <w:rPr>
          <w:rFonts w:ascii="Times New Roman" w:eastAsia="Calibri" w:hAnsi="Times New Roman"/>
          <w:sz w:val="24"/>
          <w:szCs w:val="24"/>
        </w:rPr>
        <w:t>стеклосеткой</w:t>
      </w:r>
      <w:proofErr w:type="spellEnd"/>
      <w:r w:rsidRPr="00B94F4F">
        <w:rPr>
          <w:rFonts w:ascii="Times New Roman" w:eastAsia="Calibri" w:hAnsi="Times New Roman"/>
          <w:sz w:val="24"/>
          <w:szCs w:val="24"/>
        </w:rPr>
        <w:t>, включая установку усиливающих и профильных элементов</w:t>
      </w:r>
    </w:p>
    <w:p w14:paraId="10C333D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В - установка тарельчатых анкеров</w:t>
      </w:r>
    </w:p>
    <w:p w14:paraId="2BA8439A" w14:textId="6D10A14F"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Г - монтаж теплоизоляционного слоя, включая монтаж цокольного профильного элемента (если иное не предусмотрено </w:t>
      </w:r>
      <w:r w:rsidR="002F4082" w:rsidRPr="00B94F4F">
        <w:rPr>
          <w:rFonts w:ascii="Times New Roman" w:eastAsia="Calibri" w:hAnsi="Times New Roman"/>
          <w:sz w:val="24"/>
          <w:szCs w:val="24"/>
        </w:rPr>
        <w:t>проектом производства работ (ППР)</w:t>
      </w:r>
      <w:r w:rsidRPr="00B94F4F">
        <w:rPr>
          <w:rFonts w:ascii="Times New Roman" w:eastAsia="Calibri" w:hAnsi="Times New Roman"/>
          <w:sz w:val="24"/>
          <w:szCs w:val="24"/>
        </w:rPr>
        <w:t>)</w:t>
      </w:r>
    </w:p>
    <w:p w14:paraId="713640E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Д - устройство декоративно-защитного финишного слоя с последующими грунтованием и окраской или без них.</w:t>
      </w:r>
    </w:p>
    <w:p w14:paraId="49642B6B"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Расположите в правильной последовательности этапы производства работ (выберите вариант правильного ответа)?</w:t>
      </w:r>
    </w:p>
    <w:p w14:paraId="22E27187"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1. Г, Б,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В, Д</w:t>
      </w:r>
    </w:p>
    <w:p w14:paraId="642A10B9"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2. Б, Г, В,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w:t>
      </w:r>
    </w:p>
    <w:p w14:paraId="3CD06A64"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А, Б, В, Г, Д</w:t>
      </w:r>
    </w:p>
    <w:p w14:paraId="228E485C"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 Г, Б, В,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Д</w:t>
      </w:r>
    </w:p>
    <w:p w14:paraId="477AB695"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5. Б, Г, </w:t>
      </w:r>
      <w:proofErr w:type="gramStart"/>
      <w:r w:rsidRPr="00B94F4F">
        <w:rPr>
          <w:rFonts w:ascii="Times New Roman" w:eastAsia="Calibri" w:hAnsi="Times New Roman"/>
          <w:sz w:val="24"/>
          <w:szCs w:val="24"/>
        </w:rPr>
        <w:t>А</w:t>
      </w:r>
      <w:proofErr w:type="gramEnd"/>
      <w:r w:rsidRPr="00B94F4F">
        <w:rPr>
          <w:rFonts w:ascii="Times New Roman" w:eastAsia="Calibri" w:hAnsi="Times New Roman"/>
          <w:sz w:val="24"/>
          <w:szCs w:val="24"/>
        </w:rPr>
        <w:t>, В, Д</w:t>
      </w:r>
    </w:p>
    <w:p w14:paraId="49BB3EB5" w14:textId="77777777" w:rsidR="00A65D14" w:rsidRPr="00B94F4F" w:rsidRDefault="00A65D14" w:rsidP="00A65D14">
      <w:pPr>
        <w:spacing w:after="0" w:line="240" w:lineRule="auto"/>
        <w:rPr>
          <w:rFonts w:ascii="Times New Roman" w:eastAsia="Calibri" w:hAnsi="Times New Roman"/>
          <w:sz w:val="24"/>
          <w:szCs w:val="24"/>
        </w:rPr>
      </w:pPr>
    </w:p>
    <w:p w14:paraId="4977CB1B" w14:textId="3DF47835"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49. </w:t>
      </w:r>
      <w:r w:rsidR="00A65D14" w:rsidRPr="00B94F4F">
        <w:rPr>
          <w:rFonts w:ascii="Times New Roman" w:eastAsia="Calibri" w:hAnsi="Times New Roman"/>
          <w:sz w:val="24"/>
          <w:szCs w:val="24"/>
        </w:rPr>
        <w:t> Основанием для внесения изменений в программу проведения проверок при осуществлении федерального государственного строительного надзора является? (выберите несколько вариантов правильных ответов)?</w:t>
      </w:r>
    </w:p>
    <w:p w14:paraId="13B79896"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Получение от застройщика извещения о возникновения аварийной ситуации на объекте капитального строительства</w:t>
      </w:r>
    </w:p>
    <w:p w14:paraId="05657ACD"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Получения от застройщика уведомления о консервации объекта</w:t>
      </w:r>
    </w:p>
    <w:p w14:paraId="2124C8D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Получение от застройщика извещения об изменении сроков наступления события, которое является основанием для проведения проверки</w:t>
      </w:r>
    </w:p>
    <w:p w14:paraId="1B38B233"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Получения от застройщика уведомления о возобновлении строительства (реконструкции) объекта</w:t>
      </w:r>
    </w:p>
    <w:p w14:paraId="691911D0" w14:textId="77777777" w:rsidR="00A65D14" w:rsidRPr="00B94F4F" w:rsidRDefault="00A65D14" w:rsidP="00A65D14">
      <w:pPr>
        <w:spacing w:after="0" w:line="240" w:lineRule="auto"/>
        <w:rPr>
          <w:rFonts w:ascii="Times New Roman" w:eastAsia="Calibri" w:hAnsi="Times New Roman"/>
          <w:sz w:val="24"/>
          <w:szCs w:val="24"/>
        </w:rPr>
      </w:pPr>
    </w:p>
    <w:p w14:paraId="696CC932" w14:textId="212911EB" w:rsidR="00A65D14" w:rsidRPr="00B94F4F" w:rsidRDefault="00B94F4F"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 xml:space="preserve">50. </w:t>
      </w:r>
      <w:r w:rsidR="00A65D14" w:rsidRPr="00B94F4F">
        <w:rPr>
          <w:rFonts w:ascii="Times New Roman" w:eastAsia="Calibri" w:hAnsi="Times New Roman"/>
          <w:sz w:val="24"/>
          <w:szCs w:val="24"/>
        </w:rPr>
        <w:t> Назовите максимальный срок административного приостановления деятельности за правонарушения в области строительства? (выберите вариант правильного ответа)?</w:t>
      </w:r>
    </w:p>
    <w:p w14:paraId="0D6F6C41"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1. Сорок пять суток</w:t>
      </w:r>
    </w:p>
    <w:p w14:paraId="0698B6C2" w14:textId="7777777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2. Шестьдесят суток</w:t>
      </w:r>
    </w:p>
    <w:p w14:paraId="2BA7EC59" w14:textId="0F34F6C7" w:rsidR="00A65D14" w:rsidRPr="00B94F4F"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3. Девяност</w:t>
      </w:r>
      <w:r w:rsidR="001F2868" w:rsidRPr="00B94F4F">
        <w:rPr>
          <w:rFonts w:ascii="Times New Roman" w:eastAsia="Calibri" w:hAnsi="Times New Roman"/>
          <w:sz w:val="24"/>
          <w:szCs w:val="24"/>
        </w:rPr>
        <w:t>о</w:t>
      </w:r>
      <w:r w:rsidRPr="00B94F4F">
        <w:rPr>
          <w:rFonts w:ascii="Times New Roman" w:eastAsia="Calibri" w:hAnsi="Times New Roman"/>
          <w:sz w:val="24"/>
          <w:szCs w:val="24"/>
        </w:rPr>
        <w:t xml:space="preserve"> суток</w:t>
      </w:r>
    </w:p>
    <w:p w14:paraId="6422CAD3" w14:textId="77777777" w:rsidR="00A65D14" w:rsidRPr="00A65D14" w:rsidRDefault="00A65D14" w:rsidP="00A65D14">
      <w:pPr>
        <w:spacing w:after="0" w:line="240" w:lineRule="auto"/>
        <w:rPr>
          <w:rFonts w:ascii="Times New Roman" w:eastAsia="Calibri" w:hAnsi="Times New Roman"/>
          <w:sz w:val="24"/>
          <w:szCs w:val="24"/>
        </w:rPr>
      </w:pPr>
      <w:r w:rsidRPr="00B94F4F">
        <w:rPr>
          <w:rFonts w:ascii="Times New Roman" w:eastAsia="Calibri" w:hAnsi="Times New Roman"/>
          <w:sz w:val="24"/>
          <w:szCs w:val="24"/>
        </w:rPr>
        <w:t>4. Сто двадцать суток</w:t>
      </w:r>
    </w:p>
    <w:p w14:paraId="25CBFF35" w14:textId="77777777" w:rsidR="00A65D14" w:rsidRPr="00A65D14" w:rsidRDefault="00A65D14" w:rsidP="00A65D14">
      <w:pPr>
        <w:spacing w:after="0" w:line="240" w:lineRule="auto"/>
        <w:rPr>
          <w:rFonts w:ascii="Times New Roman" w:eastAsia="Calibri" w:hAnsi="Times New Roman"/>
          <w:sz w:val="24"/>
          <w:szCs w:val="24"/>
        </w:rPr>
      </w:pPr>
    </w:p>
    <w:p w14:paraId="731A9DB4" w14:textId="77777777" w:rsidR="00C37E70" w:rsidRPr="00D05C3C" w:rsidRDefault="00C37E70" w:rsidP="00666423">
      <w:pPr>
        <w:spacing w:after="0" w:line="240" w:lineRule="auto"/>
        <w:jc w:val="both"/>
        <w:rPr>
          <w:rStyle w:val="ae"/>
          <w:sz w:val="24"/>
          <w:szCs w:val="24"/>
        </w:rPr>
      </w:pPr>
    </w:p>
    <w:p w14:paraId="38694FEB" w14:textId="52CAE18B" w:rsidR="00C635FB" w:rsidRPr="00666423" w:rsidRDefault="00C635FB" w:rsidP="00666423">
      <w:pPr>
        <w:spacing w:after="0" w:line="240" w:lineRule="auto"/>
        <w:jc w:val="both"/>
        <w:rPr>
          <w:rStyle w:val="ae"/>
          <w:b w:val="0"/>
          <w:bCs w:val="0"/>
          <w:sz w:val="24"/>
          <w:szCs w:val="24"/>
          <w:lang w:eastAsia="ru-RU"/>
        </w:rPr>
      </w:pPr>
      <w:bookmarkStart w:id="48" w:name="_Toc146522888"/>
      <w:r w:rsidRPr="00BB7EE5">
        <w:rPr>
          <w:rStyle w:val="30"/>
        </w:rPr>
        <w:t xml:space="preserve">11. </w:t>
      </w:r>
      <w:r w:rsidRPr="000702B9">
        <w:rPr>
          <w:rStyle w:val="30"/>
        </w:rPr>
        <w:t>Критерии оценки (ключи к заданиям), правила обработки результатов теоретического этапа профессионального экзамена и принятия решения о допуске (отказе в допуске) к практическому этапу профессионального экзамена</w:t>
      </w:r>
      <w:bookmarkEnd w:id="43"/>
      <w:bookmarkEnd w:id="44"/>
      <w:bookmarkEnd w:id="48"/>
      <w:r w:rsidR="008D7B47" w:rsidRPr="000702B9">
        <w:rPr>
          <w:rStyle w:val="ae"/>
        </w:rPr>
        <w:t>:</w:t>
      </w:r>
      <w:bookmarkEnd w:id="45"/>
      <w:bookmarkEnd w:id="46"/>
    </w:p>
    <w:p w14:paraId="3B2BC855" w14:textId="77777777" w:rsidR="00C1339E" w:rsidRPr="009F2360" w:rsidRDefault="00C1339E" w:rsidP="00C1339E">
      <w:pPr>
        <w:pStyle w:val="Default"/>
        <w:rPr>
          <w:lang w:eastAsia="ru-RU"/>
        </w:rPr>
      </w:pPr>
    </w:p>
    <w:tbl>
      <w:tblPr>
        <w:tblW w:w="94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6124"/>
        <w:gridCol w:w="1872"/>
      </w:tblGrid>
      <w:tr w:rsidR="00B94F4F" w:rsidRPr="001C3495" w14:paraId="2CF1AD1B" w14:textId="77777777" w:rsidTr="00B94F4F">
        <w:trPr>
          <w:trHeight w:val="300"/>
        </w:trPr>
        <w:tc>
          <w:tcPr>
            <w:tcW w:w="1433" w:type="dxa"/>
            <w:shd w:val="clear" w:color="auto" w:fill="auto"/>
            <w:noWrap/>
          </w:tcPr>
          <w:p w14:paraId="6C7C6052" w14:textId="77777777" w:rsidR="00B94F4F" w:rsidRPr="001C3495" w:rsidRDefault="00B94F4F" w:rsidP="001C3495">
            <w:pPr>
              <w:spacing w:after="0" w:line="240" w:lineRule="auto"/>
              <w:jc w:val="center"/>
              <w:rPr>
                <w:rFonts w:ascii="Times New Roman" w:eastAsia="Calibri" w:hAnsi="Times New Roman"/>
                <w:sz w:val="24"/>
                <w:szCs w:val="24"/>
                <w:lang w:eastAsia="ru-RU"/>
              </w:rPr>
            </w:pPr>
            <w:r w:rsidRPr="001C3495">
              <w:rPr>
                <w:rFonts w:ascii="Times New Roman" w:eastAsia="Calibri" w:hAnsi="Times New Roman"/>
                <w:sz w:val="24"/>
                <w:szCs w:val="24"/>
                <w:lang w:eastAsia="ru-RU"/>
              </w:rPr>
              <w:t>№</w:t>
            </w:r>
          </w:p>
          <w:p w14:paraId="7A8816BB" w14:textId="77777777" w:rsidR="00B94F4F" w:rsidRPr="001C3495" w:rsidRDefault="00B94F4F" w:rsidP="001C3495">
            <w:pPr>
              <w:spacing w:after="0" w:line="240" w:lineRule="auto"/>
              <w:jc w:val="center"/>
              <w:rPr>
                <w:rFonts w:ascii="Times New Roman" w:eastAsia="Calibri" w:hAnsi="Times New Roman"/>
                <w:sz w:val="24"/>
                <w:szCs w:val="24"/>
                <w:lang w:eastAsia="ru-RU"/>
              </w:rPr>
            </w:pPr>
            <w:r w:rsidRPr="001C3495">
              <w:rPr>
                <w:rFonts w:ascii="Times New Roman" w:eastAsia="Calibri" w:hAnsi="Times New Roman"/>
                <w:sz w:val="24"/>
                <w:szCs w:val="24"/>
                <w:lang w:eastAsia="ru-RU"/>
              </w:rPr>
              <w:t>задания</w:t>
            </w:r>
          </w:p>
        </w:tc>
        <w:tc>
          <w:tcPr>
            <w:tcW w:w="6124" w:type="dxa"/>
            <w:shd w:val="clear" w:color="auto" w:fill="auto"/>
            <w:noWrap/>
          </w:tcPr>
          <w:p w14:paraId="51DD0855" w14:textId="09FC4514" w:rsidR="00B94F4F" w:rsidRPr="001C3495" w:rsidRDefault="00B94F4F" w:rsidP="001C3495">
            <w:pPr>
              <w:spacing w:after="0" w:line="240" w:lineRule="auto"/>
              <w:jc w:val="center"/>
              <w:rPr>
                <w:rFonts w:ascii="Times New Roman" w:eastAsia="Calibri" w:hAnsi="Times New Roman"/>
                <w:sz w:val="24"/>
                <w:szCs w:val="24"/>
                <w:lang w:eastAsia="ru-RU"/>
              </w:rPr>
            </w:pPr>
            <w:r w:rsidRPr="001C3495">
              <w:rPr>
                <w:rFonts w:ascii="Times New Roman" w:eastAsia="Calibri" w:hAnsi="Times New Roman"/>
                <w:sz w:val="24"/>
                <w:szCs w:val="24"/>
                <w:lang w:eastAsia="ru-RU"/>
              </w:rPr>
              <w:t>Правильные варианты ответа, модельные ответы и (или) критерии оценки</w:t>
            </w:r>
          </w:p>
        </w:tc>
        <w:tc>
          <w:tcPr>
            <w:tcW w:w="1872" w:type="dxa"/>
          </w:tcPr>
          <w:p w14:paraId="27957D39" w14:textId="77777777" w:rsidR="00B94F4F" w:rsidRPr="001C3495" w:rsidRDefault="00B94F4F" w:rsidP="001C3495">
            <w:pPr>
              <w:tabs>
                <w:tab w:val="left" w:pos="426"/>
              </w:tabs>
              <w:autoSpaceDE w:val="0"/>
              <w:autoSpaceDN w:val="0"/>
              <w:adjustRightInd w:val="0"/>
              <w:spacing w:after="0" w:line="240" w:lineRule="auto"/>
              <w:contextualSpacing/>
              <w:jc w:val="center"/>
              <w:rPr>
                <w:rFonts w:ascii="Times New Roman" w:eastAsia="Calibri" w:hAnsi="Times New Roman"/>
                <w:sz w:val="24"/>
                <w:szCs w:val="24"/>
                <w:lang w:eastAsia="ru-RU"/>
              </w:rPr>
            </w:pPr>
            <w:r w:rsidRPr="001C3495">
              <w:rPr>
                <w:rFonts w:ascii="Times New Roman" w:eastAsia="Calibri" w:hAnsi="Times New Roman"/>
                <w:sz w:val="24"/>
                <w:szCs w:val="24"/>
                <w:lang w:eastAsia="ru-RU"/>
              </w:rPr>
              <w:t>Вес или баллы, начисляемые за правильно выполненное задание</w:t>
            </w:r>
          </w:p>
        </w:tc>
      </w:tr>
      <w:tr w:rsidR="00B94F4F" w:rsidRPr="001C3495" w14:paraId="7CE42B37" w14:textId="77777777" w:rsidTr="009E7B5A">
        <w:trPr>
          <w:trHeight w:val="300"/>
        </w:trPr>
        <w:tc>
          <w:tcPr>
            <w:tcW w:w="1433" w:type="dxa"/>
            <w:shd w:val="clear" w:color="auto" w:fill="auto"/>
            <w:noWrap/>
            <w:hideMark/>
          </w:tcPr>
          <w:p w14:paraId="4E8A9D87" w14:textId="460582A2"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6124" w:type="dxa"/>
            <w:shd w:val="clear" w:color="auto" w:fill="auto"/>
            <w:noWrap/>
            <w:vAlign w:val="bottom"/>
          </w:tcPr>
          <w:p w14:paraId="36CA3124" w14:textId="1AB53130"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5CBF78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830EB44" w14:textId="77777777" w:rsidTr="009E7B5A">
        <w:trPr>
          <w:trHeight w:val="300"/>
        </w:trPr>
        <w:tc>
          <w:tcPr>
            <w:tcW w:w="1433" w:type="dxa"/>
            <w:shd w:val="clear" w:color="auto" w:fill="auto"/>
            <w:noWrap/>
            <w:hideMark/>
          </w:tcPr>
          <w:p w14:paraId="495D139A" w14:textId="01CE1FB4"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6124" w:type="dxa"/>
            <w:shd w:val="clear" w:color="auto" w:fill="auto"/>
            <w:noWrap/>
            <w:vAlign w:val="bottom"/>
          </w:tcPr>
          <w:p w14:paraId="12C5D0F7" w14:textId="342CC1B9"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9EE5B49"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7152D7FF" w14:textId="77777777" w:rsidTr="009E7B5A">
        <w:trPr>
          <w:trHeight w:val="300"/>
        </w:trPr>
        <w:tc>
          <w:tcPr>
            <w:tcW w:w="1433" w:type="dxa"/>
            <w:shd w:val="clear" w:color="auto" w:fill="auto"/>
            <w:noWrap/>
            <w:hideMark/>
          </w:tcPr>
          <w:p w14:paraId="67BE712F" w14:textId="150CA6FF"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6124" w:type="dxa"/>
            <w:shd w:val="clear" w:color="auto" w:fill="auto"/>
            <w:noWrap/>
            <w:vAlign w:val="bottom"/>
          </w:tcPr>
          <w:p w14:paraId="1008FDFB" w14:textId="3410B46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4043ADC"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0B7F5FD" w14:textId="77777777" w:rsidTr="009E7B5A">
        <w:trPr>
          <w:trHeight w:val="300"/>
        </w:trPr>
        <w:tc>
          <w:tcPr>
            <w:tcW w:w="1433" w:type="dxa"/>
            <w:shd w:val="clear" w:color="auto" w:fill="auto"/>
            <w:noWrap/>
            <w:hideMark/>
          </w:tcPr>
          <w:p w14:paraId="083233F1" w14:textId="468B76E2"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6124" w:type="dxa"/>
            <w:shd w:val="clear" w:color="auto" w:fill="auto"/>
            <w:noWrap/>
            <w:vAlign w:val="bottom"/>
          </w:tcPr>
          <w:p w14:paraId="08FF4CA4" w14:textId="7FE54687"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52BE9DF"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3B9F4C0D" w14:textId="77777777" w:rsidTr="009E7B5A">
        <w:trPr>
          <w:trHeight w:val="300"/>
        </w:trPr>
        <w:tc>
          <w:tcPr>
            <w:tcW w:w="1433" w:type="dxa"/>
            <w:shd w:val="clear" w:color="auto" w:fill="auto"/>
            <w:noWrap/>
            <w:hideMark/>
          </w:tcPr>
          <w:p w14:paraId="62872C6E" w14:textId="4DF3F018"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6124" w:type="dxa"/>
            <w:shd w:val="clear" w:color="auto" w:fill="auto"/>
            <w:noWrap/>
            <w:vAlign w:val="bottom"/>
          </w:tcPr>
          <w:p w14:paraId="76C051A6" w14:textId="19CF9FF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B093767"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12925DD" w14:textId="77777777" w:rsidTr="009E7B5A">
        <w:trPr>
          <w:trHeight w:val="300"/>
        </w:trPr>
        <w:tc>
          <w:tcPr>
            <w:tcW w:w="1433" w:type="dxa"/>
            <w:shd w:val="clear" w:color="auto" w:fill="auto"/>
            <w:noWrap/>
            <w:hideMark/>
          </w:tcPr>
          <w:p w14:paraId="45A94A7E" w14:textId="3D12A162"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6124" w:type="dxa"/>
            <w:shd w:val="clear" w:color="auto" w:fill="auto"/>
            <w:noWrap/>
            <w:vAlign w:val="bottom"/>
          </w:tcPr>
          <w:p w14:paraId="0A9B9B12" w14:textId="4D3837AB"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E98A61B"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AE75732" w14:textId="77777777" w:rsidTr="009E7B5A">
        <w:trPr>
          <w:trHeight w:val="300"/>
        </w:trPr>
        <w:tc>
          <w:tcPr>
            <w:tcW w:w="1433" w:type="dxa"/>
            <w:shd w:val="clear" w:color="auto" w:fill="auto"/>
            <w:noWrap/>
            <w:hideMark/>
          </w:tcPr>
          <w:p w14:paraId="729E50C5" w14:textId="5AB0543A"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6124" w:type="dxa"/>
            <w:shd w:val="clear" w:color="auto" w:fill="auto"/>
            <w:noWrap/>
            <w:vAlign w:val="bottom"/>
          </w:tcPr>
          <w:p w14:paraId="3E8D8C54" w14:textId="00BC87C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574D489B"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2FDFAAB" w14:textId="77777777" w:rsidTr="009E7B5A">
        <w:trPr>
          <w:trHeight w:val="300"/>
        </w:trPr>
        <w:tc>
          <w:tcPr>
            <w:tcW w:w="1433" w:type="dxa"/>
            <w:shd w:val="clear" w:color="auto" w:fill="auto"/>
            <w:noWrap/>
            <w:hideMark/>
          </w:tcPr>
          <w:p w14:paraId="14D9B522" w14:textId="33C3C902"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6124" w:type="dxa"/>
            <w:shd w:val="clear" w:color="auto" w:fill="auto"/>
            <w:noWrap/>
            <w:vAlign w:val="bottom"/>
          </w:tcPr>
          <w:p w14:paraId="7F068EB2" w14:textId="5BB1529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99D4F74"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440E0BE" w14:textId="77777777" w:rsidTr="009E7B5A">
        <w:trPr>
          <w:trHeight w:val="300"/>
        </w:trPr>
        <w:tc>
          <w:tcPr>
            <w:tcW w:w="1433" w:type="dxa"/>
            <w:shd w:val="clear" w:color="auto" w:fill="auto"/>
            <w:noWrap/>
            <w:hideMark/>
          </w:tcPr>
          <w:p w14:paraId="45DD4CC8" w14:textId="05611CC1"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w:t>
            </w:r>
          </w:p>
        </w:tc>
        <w:tc>
          <w:tcPr>
            <w:tcW w:w="6124" w:type="dxa"/>
            <w:shd w:val="clear" w:color="auto" w:fill="auto"/>
            <w:noWrap/>
            <w:vAlign w:val="bottom"/>
          </w:tcPr>
          <w:p w14:paraId="55D766DA" w14:textId="3CB9D29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3919D00"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A8A5D15" w14:textId="77777777" w:rsidTr="009E7B5A">
        <w:trPr>
          <w:trHeight w:val="300"/>
        </w:trPr>
        <w:tc>
          <w:tcPr>
            <w:tcW w:w="1433" w:type="dxa"/>
            <w:shd w:val="clear" w:color="auto" w:fill="auto"/>
            <w:noWrap/>
            <w:hideMark/>
          </w:tcPr>
          <w:p w14:paraId="4ED46D33" w14:textId="75E9AFF9"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10</w:t>
            </w:r>
          </w:p>
        </w:tc>
        <w:tc>
          <w:tcPr>
            <w:tcW w:w="6124" w:type="dxa"/>
            <w:shd w:val="clear" w:color="auto" w:fill="auto"/>
            <w:noWrap/>
            <w:vAlign w:val="bottom"/>
          </w:tcPr>
          <w:p w14:paraId="466E283A" w14:textId="3FD062C3"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B0A05B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846EB1F" w14:textId="77777777" w:rsidTr="009E7B5A">
        <w:trPr>
          <w:trHeight w:val="300"/>
        </w:trPr>
        <w:tc>
          <w:tcPr>
            <w:tcW w:w="1433" w:type="dxa"/>
            <w:shd w:val="clear" w:color="auto" w:fill="auto"/>
            <w:noWrap/>
            <w:hideMark/>
          </w:tcPr>
          <w:p w14:paraId="49C30652" w14:textId="1E45AFCD"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11</w:t>
            </w:r>
          </w:p>
        </w:tc>
        <w:tc>
          <w:tcPr>
            <w:tcW w:w="6124" w:type="dxa"/>
            <w:shd w:val="clear" w:color="auto" w:fill="auto"/>
            <w:noWrap/>
            <w:vAlign w:val="bottom"/>
          </w:tcPr>
          <w:p w14:paraId="59D66230" w14:textId="3869BB5E"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1081A295"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F8B39A2" w14:textId="77777777" w:rsidTr="009E7B5A">
        <w:trPr>
          <w:trHeight w:val="300"/>
        </w:trPr>
        <w:tc>
          <w:tcPr>
            <w:tcW w:w="1433" w:type="dxa"/>
            <w:shd w:val="clear" w:color="auto" w:fill="auto"/>
            <w:noWrap/>
            <w:hideMark/>
          </w:tcPr>
          <w:p w14:paraId="11A1F5BD" w14:textId="369F80F9"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12</w:t>
            </w:r>
          </w:p>
        </w:tc>
        <w:tc>
          <w:tcPr>
            <w:tcW w:w="6124" w:type="dxa"/>
            <w:shd w:val="clear" w:color="auto" w:fill="auto"/>
            <w:noWrap/>
            <w:vAlign w:val="bottom"/>
          </w:tcPr>
          <w:p w14:paraId="0D5D1C32" w14:textId="4B45C789"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80F570C"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2AB1624" w14:textId="77777777" w:rsidTr="009E7B5A">
        <w:trPr>
          <w:trHeight w:val="300"/>
        </w:trPr>
        <w:tc>
          <w:tcPr>
            <w:tcW w:w="1433" w:type="dxa"/>
            <w:shd w:val="clear" w:color="auto" w:fill="auto"/>
            <w:noWrap/>
            <w:hideMark/>
          </w:tcPr>
          <w:p w14:paraId="6B2EC042" w14:textId="10F8D1ED"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13</w:t>
            </w:r>
          </w:p>
        </w:tc>
        <w:tc>
          <w:tcPr>
            <w:tcW w:w="6124" w:type="dxa"/>
            <w:shd w:val="clear" w:color="auto" w:fill="auto"/>
            <w:noWrap/>
            <w:vAlign w:val="bottom"/>
          </w:tcPr>
          <w:p w14:paraId="7B929DF5" w14:textId="4F04AA0F"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2C2B51E"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06D2278" w14:textId="77777777" w:rsidTr="009E7B5A">
        <w:trPr>
          <w:trHeight w:val="300"/>
        </w:trPr>
        <w:tc>
          <w:tcPr>
            <w:tcW w:w="1433" w:type="dxa"/>
            <w:shd w:val="clear" w:color="auto" w:fill="auto"/>
            <w:noWrap/>
            <w:hideMark/>
          </w:tcPr>
          <w:p w14:paraId="420D7D7F" w14:textId="19266551"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14</w:t>
            </w:r>
          </w:p>
        </w:tc>
        <w:tc>
          <w:tcPr>
            <w:tcW w:w="6124" w:type="dxa"/>
            <w:shd w:val="clear" w:color="auto" w:fill="auto"/>
            <w:noWrap/>
            <w:vAlign w:val="bottom"/>
          </w:tcPr>
          <w:p w14:paraId="1A9436E6" w14:textId="00FCF2BF"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30ACD27"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875ED90" w14:textId="77777777" w:rsidTr="009E7B5A">
        <w:trPr>
          <w:trHeight w:val="300"/>
        </w:trPr>
        <w:tc>
          <w:tcPr>
            <w:tcW w:w="1433" w:type="dxa"/>
            <w:shd w:val="clear" w:color="auto" w:fill="auto"/>
            <w:noWrap/>
            <w:hideMark/>
          </w:tcPr>
          <w:p w14:paraId="41DDC8A2" w14:textId="18CE96A4"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6124" w:type="dxa"/>
            <w:shd w:val="clear" w:color="auto" w:fill="auto"/>
            <w:noWrap/>
            <w:vAlign w:val="bottom"/>
          </w:tcPr>
          <w:p w14:paraId="7466CDC8" w14:textId="02F92F1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26F1772E"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BA90AA5" w14:textId="77777777" w:rsidTr="009E7B5A">
        <w:trPr>
          <w:trHeight w:val="300"/>
        </w:trPr>
        <w:tc>
          <w:tcPr>
            <w:tcW w:w="1433" w:type="dxa"/>
            <w:shd w:val="clear" w:color="auto" w:fill="auto"/>
            <w:noWrap/>
            <w:hideMark/>
          </w:tcPr>
          <w:p w14:paraId="7F277C95" w14:textId="69CD737B"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16</w:t>
            </w:r>
          </w:p>
        </w:tc>
        <w:tc>
          <w:tcPr>
            <w:tcW w:w="6124" w:type="dxa"/>
            <w:shd w:val="clear" w:color="auto" w:fill="auto"/>
            <w:noWrap/>
            <w:vAlign w:val="bottom"/>
          </w:tcPr>
          <w:p w14:paraId="28E36714" w14:textId="2C8FD3C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6F622FD"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3E27515B" w14:textId="77777777" w:rsidTr="009E7B5A">
        <w:trPr>
          <w:trHeight w:val="300"/>
        </w:trPr>
        <w:tc>
          <w:tcPr>
            <w:tcW w:w="1433" w:type="dxa"/>
            <w:shd w:val="clear" w:color="auto" w:fill="auto"/>
            <w:noWrap/>
            <w:hideMark/>
          </w:tcPr>
          <w:p w14:paraId="3F0A2166" w14:textId="280B11DA"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17</w:t>
            </w:r>
          </w:p>
        </w:tc>
        <w:tc>
          <w:tcPr>
            <w:tcW w:w="6124" w:type="dxa"/>
            <w:shd w:val="clear" w:color="auto" w:fill="auto"/>
            <w:noWrap/>
            <w:vAlign w:val="bottom"/>
          </w:tcPr>
          <w:p w14:paraId="02B02E82" w14:textId="24BB6F03"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BF4ECA5"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2807EA5B" w14:textId="77777777" w:rsidTr="009E7B5A">
        <w:trPr>
          <w:trHeight w:val="300"/>
        </w:trPr>
        <w:tc>
          <w:tcPr>
            <w:tcW w:w="1433" w:type="dxa"/>
            <w:shd w:val="clear" w:color="auto" w:fill="auto"/>
            <w:noWrap/>
            <w:hideMark/>
          </w:tcPr>
          <w:p w14:paraId="2B8D747B" w14:textId="062E64FB"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18</w:t>
            </w:r>
          </w:p>
        </w:tc>
        <w:tc>
          <w:tcPr>
            <w:tcW w:w="6124" w:type="dxa"/>
            <w:shd w:val="clear" w:color="auto" w:fill="auto"/>
            <w:noWrap/>
            <w:vAlign w:val="bottom"/>
          </w:tcPr>
          <w:p w14:paraId="6CBA524C" w14:textId="459E93C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2F40F9E"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BE56686" w14:textId="77777777" w:rsidTr="009E7B5A">
        <w:trPr>
          <w:trHeight w:val="300"/>
        </w:trPr>
        <w:tc>
          <w:tcPr>
            <w:tcW w:w="1433" w:type="dxa"/>
            <w:shd w:val="clear" w:color="auto" w:fill="auto"/>
            <w:noWrap/>
            <w:hideMark/>
          </w:tcPr>
          <w:p w14:paraId="47F167AC" w14:textId="2C53E4A2"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19</w:t>
            </w:r>
          </w:p>
        </w:tc>
        <w:tc>
          <w:tcPr>
            <w:tcW w:w="6124" w:type="dxa"/>
            <w:shd w:val="clear" w:color="auto" w:fill="auto"/>
            <w:noWrap/>
            <w:vAlign w:val="bottom"/>
          </w:tcPr>
          <w:p w14:paraId="13231F8F" w14:textId="6F97242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57E5DE8"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37EE8BD" w14:textId="77777777" w:rsidTr="009E7B5A">
        <w:trPr>
          <w:trHeight w:val="300"/>
        </w:trPr>
        <w:tc>
          <w:tcPr>
            <w:tcW w:w="1433" w:type="dxa"/>
            <w:shd w:val="clear" w:color="auto" w:fill="auto"/>
            <w:noWrap/>
            <w:hideMark/>
          </w:tcPr>
          <w:p w14:paraId="5B571987" w14:textId="53ACFAF0"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20</w:t>
            </w:r>
          </w:p>
        </w:tc>
        <w:tc>
          <w:tcPr>
            <w:tcW w:w="6124" w:type="dxa"/>
            <w:shd w:val="clear" w:color="auto" w:fill="auto"/>
            <w:noWrap/>
            <w:vAlign w:val="bottom"/>
          </w:tcPr>
          <w:p w14:paraId="377B28E9" w14:textId="14529D79"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ADD3675"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33DFD4F" w14:textId="77777777" w:rsidTr="009E7B5A">
        <w:trPr>
          <w:trHeight w:val="300"/>
        </w:trPr>
        <w:tc>
          <w:tcPr>
            <w:tcW w:w="1433" w:type="dxa"/>
            <w:shd w:val="clear" w:color="auto" w:fill="auto"/>
            <w:noWrap/>
            <w:hideMark/>
          </w:tcPr>
          <w:p w14:paraId="16B38A62" w14:textId="28EFCCAE"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21</w:t>
            </w:r>
          </w:p>
        </w:tc>
        <w:tc>
          <w:tcPr>
            <w:tcW w:w="6124" w:type="dxa"/>
            <w:shd w:val="clear" w:color="auto" w:fill="auto"/>
            <w:noWrap/>
            <w:vAlign w:val="bottom"/>
          </w:tcPr>
          <w:p w14:paraId="00D07E6A" w14:textId="406FF28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598E4D72"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2D8025D2" w14:textId="77777777" w:rsidTr="009E7B5A">
        <w:trPr>
          <w:trHeight w:val="300"/>
        </w:trPr>
        <w:tc>
          <w:tcPr>
            <w:tcW w:w="1433" w:type="dxa"/>
            <w:shd w:val="clear" w:color="auto" w:fill="auto"/>
            <w:noWrap/>
            <w:hideMark/>
          </w:tcPr>
          <w:p w14:paraId="0744EAF3" w14:textId="20AE901F"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6124" w:type="dxa"/>
            <w:shd w:val="clear" w:color="auto" w:fill="auto"/>
            <w:noWrap/>
            <w:vAlign w:val="bottom"/>
          </w:tcPr>
          <w:p w14:paraId="79F62DE9" w14:textId="21B77757"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44C4857"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CD10297" w14:textId="77777777" w:rsidTr="009E7B5A">
        <w:trPr>
          <w:trHeight w:val="300"/>
        </w:trPr>
        <w:tc>
          <w:tcPr>
            <w:tcW w:w="1433" w:type="dxa"/>
            <w:shd w:val="clear" w:color="auto" w:fill="auto"/>
            <w:noWrap/>
            <w:hideMark/>
          </w:tcPr>
          <w:p w14:paraId="2CF68E70" w14:textId="00324650"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23</w:t>
            </w:r>
          </w:p>
        </w:tc>
        <w:tc>
          <w:tcPr>
            <w:tcW w:w="6124" w:type="dxa"/>
            <w:shd w:val="clear" w:color="auto" w:fill="auto"/>
            <w:noWrap/>
            <w:vAlign w:val="bottom"/>
          </w:tcPr>
          <w:p w14:paraId="09C33AC7" w14:textId="1669FFBA"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21B2A0D6"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8D65D98" w14:textId="77777777" w:rsidTr="009E7B5A">
        <w:trPr>
          <w:trHeight w:val="300"/>
        </w:trPr>
        <w:tc>
          <w:tcPr>
            <w:tcW w:w="1433" w:type="dxa"/>
            <w:shd w:val="clear" w:color="auto" w:fill="auto"/>
            <w:noWrap/>
            <w:hideMark/>
          </w:tcPr>
          <w:p w14:paraId="13BBBD40" w14:textId="1EB64AE9"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24</w:t>
            </w:r>
          </w:p>
        </w:tc>
        <w:tc>
          <w:tcPr>
            <w:tcW w:w="6124" w:type="dxa"/>
            <w:shd w:val="clear" w:color="auto" w:fill="auto"/>
            <w:noWrap/>
            <w:vAlign w:val="bottom"/>
          </w:tcPr>
          <w:p w14:paraId="24580722" w14:textId="7B84421B"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601676BF"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672DCB8" w14:textId="77777777" w:rsidTr="009E7B5A">
        <w:trPr>
          <w:trHeight w:val="300"/>
        </w:trPr>
        <w:tc>
          <w:tcPr>
            <w:tcW w:w="1433" w:type="dxa"/>
            <w:shd w:val="clear" w:color="auto" w:fill="auto"/>
            <w:noWrap/>
            <w:hideMark/>
          </w:tcPr>
          <w:p w14:paraId="113984C0" w14:textId="74B0B5A3"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25</w:t>
            </w:r>
          </w:p>
        </w:tc>
        <w:tc>
          <w:tcPr>
            <w:tcW w:w="6124" w:type="dxa"/>
            <w:shd w:val="clear" w:color="auto" w:fill="auto"/>
            <w:noWrap/>
            <w:vAlign w:val="bottom"/>
          </w:tcPr>
          <w:p w14:paraId="66A67A09" w14:textId="1BE90736"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1BA4A5A1"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8D12D53" w14:textId="77777777" w:rsidTr="009E7B5A">
        <w:trPr>
          <w:trHeight w:val="300"/>
        </w:trPr>
        <w:tc>
          <w:tcPr>
            <w:tcW w:w="1433" w:type="dxa"/>
            <w:shd w:val="clear" w:color="auto" w:fill="auto"/>
            <w:noWrap/>
            <w:hideMark/>
          </w:tcPr>
          <w:p w14:paraId="4F8A4068" w14:textId="24C4164F"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26</w:t>
            </w:r>
          </w:p>
        </w:tc>
        <w:tc>
          <w:tcPr>
            <w:tcW w:w="6124" w:type="dxa"/>
            <w:shd w:val="clear" w:color="auto" w:fill="auto"/>
            <w:noWrap/>
            <w:vAlign w:val="bottom"/>
          </w:tcPr>
          <w:p w14:paraId="05D5AD27" w14:textId="55C670C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1605CB3"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D405A4D" w14:textId="77777777" w:rsidTr="009E7B5A">
        <w:trPr>
          <w:trHeight w:val="300"/>
        </w:trPr>
        <w:tc>
          <w:tcPr>
            <w:tcW w:w="1433" w:type="dxa"/>
            <w:shd w:val="clear" w:color="auto" w:fill="auto"/>
            <w:noWrap/>
            <w:hideMark/>
          </w:tcPr>
          <w:p w14:paraId="63C5A84E" w14:textId="28D45CA9"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27</w:t>
            </w:r>
          </w:p>
        </w:tc>
        <w:tc>
          <w:tcPr>
            <w:tcW w:w="6124" w:type="dxa"/>
            <w:shd w:val="clear" w:color="auto" w:fill="auto"/>
            <w:noWrap/>
            <w:vAlign w:val="bottom"/>
          </w:tcPr>
          <w:p w14:paraId="30D69B05" w14:textId="38E0FA5A"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405CAC3"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35C32955" w14:textId="77777777" w:rsidTr="009E7B5A">
        <w:trPr>
          <w:trHeight w:val="300"/>
        </w:trPr>
        <w:tc>
          <w:tcPr>
            <w:tcW w:w="1433" w:type="dxa"/>
            <w:shd w:val="clear" w:color="auto" w:fill="auto"/>
            <w:noWrap/>
            <w:hideMark/>
          </w:tcPr>
          <w:p w14:paraId="1E85D67B" w14:textId="1B75D98D"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28</w:t>
            </w:r>
          </w:p>
        </w:tc>
        <w:tc>
          <w:tcPr>
            <w:tcW w:w="6124" w:type="dxa"/>
            <w:shd w:val="clear" w:color="auto" w:fill="auto"/>
            <w:noWrap/>
            <w:vAlign w:val="bottom"/>
          </w:tcPr>
          <w:p w14:paraId="0F81E209" w14:textId="29F11ECC"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4C93356"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BF7001C" w14:textId="77777777" w:rsidTr="009E7B5A">
        <w:trPr>
          <w:trHeight w:val="300"/>
        </w:trPr>
        <w:tc>
          <w:tcPr>
            <w:tcW w:w="1433" w:type="dxa"/>
            <w:shd w:val="clear" w:color="auto" w:fill="auto"/>
            <w:noWrap/>
            <w:hideMark/>
          </w:tcPr>
          <w:p w14:paraId="1B157979" w14:textId="7685E897"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29</w:t>
            </w:r>
          </w:p>
        </w:tc>
        <w:tc>
          <w:tcPr>
            <w:tcW w:w="6124" w:type="dxa"/>
            <w:shd w:val="clear" w:color="auto" w:fill="auto"/>
            <w:noWrap/>
            <w:vAlign w:val="bottom"/>
          </w:tcPr>
          <w:p w14:paraId="21E1D766" w14:textId="22373242"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0111F9F"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E549C68" w14:textId="77777777" w:rsidTr="009E7B5A">
        <w:trPr>
          <w:trHeight w:val="300"/>
        </w:trPr>
        <w:tc>
          <w:tcPr>
            <w:tcW w:w="1433" w:type="dxa"/>
            <w:shd w:val="clear" w:color="auto" w:fill="auto"/>
            <w:noWrap/>
            <w:hideMark/>
          </w:tcPr>
          <w:p w14:paraId="567062D3" w14:textId="41609814"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30</w:t>
            </w:r>
          </w:p>
        </w:tc>
        <w:tc>
          <w:tcPr>
            <w:tcW w:w="6124" w:type="dxa"/>
            <w:shd w:val="clear" w:color="auto" w:fill="auto"/>
            <w:noWrap/>
            <w:vAlign w:val="bottom"/>
          </w:tcPr>
          <w:p w14:paraId="308C2287" w14:textId="3A8FBFA8"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B1561C6"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26D5B359" w14:textId="77777777" w:rsidTr="009E7B5A">
        <w:trPr>
          <w:trHeight w:val="300"/>
        </w:trPr>
        <w:tc>
          <w:tcPr>
            <w:tcW w:w="1433" w:type="dxa"/>
            <w:shd w:val="clear" w:color="auto" w:fill="auto"/>
            <w:noWrap/>
            <w:hideMark/>
          </w:tcPr>
          <w:p w14:paraId="228CE75A" w14:textId="58E6D5A8"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31</w:t>
            </w:r>
          </w:p>
        </w:tc>
        <w:tc>
          <w:tcPr>
            <w:tcW w:w="6124" w:type="dxa"/>
            <w:shd w:val="clear" w:color="auto" w:fill="auto"/>
            <w:noWrap/>
            <w:vAlign w:val="bottom"/>
          </w:tcPr>
          <w:p w14:paraId="12942165" w14:textId="37B853EB"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57D1CDEC"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A9464DE" w14:textId="77777777" w:rsidTr="009E7B5A">
        <w:trPr>
          <w:trHeight w:val="300"/>
        </w:trPr>
        <w:tc>
          <w:tcPr>
            <w:tcW w:w="1433" w:type="dxa"/>
            <w:shd w:val="clear" w:color="auto" w:fill="auto"/>
            <w:noWrap/>
            <w:hideMark/>
          </w:tcPr>
          <w:p w14:paraId="30D6C971" w14:textId="445D19C6"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32</w:t>
            </w:r>
          </w:p>
        </w:tc>
        <w:tc>
          <w:tcPr>
            <w:tcW w:w="6124" w:type="dxa"/>
            <w:shd w:val="clear" w:color="auto" w:fill="auto"/>
            <w:noWrap/>
            <w:vAlign w:val="bottom"/>
          </w:tcPr>
          <w:p w14:paraId="3AFABED4" w14:textId="3578279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077AF7F"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1300471F" w14:textId="77777777" w:rsidTr="009E7B5A">
        <w:trPr>
          <w:trHeight w:val="300"/>
        </w:trPr>
        <w:tc>
          <w:tcPr>
            <w:tcW w:w="1433" w:type="dxa"/>
            <w:shd w:val="clear" w:color="auto" w:fill="auto"/>
            <w:noWrap/>
            <w:hideMark/>
          </w:tcPr>
          <w:p w14:paraId="1CBDA791" w14:textId="5810B2F0"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33</w:t>
            </w:r>
          </w:p>
        </w:tc>
        <w:tc>
          <w:tcPr>
            <w:tcW w:w="6124" w:type="dxa"/>
            <w:shd w:val="clear" w:color="auto" w:fill="auto"/>
            <w:noWrap/>
            <w:vAlign w:val="bottom"/>
          </w:tcPr>
          <w:p w14:paraId="32D23374" w14:textId="5D931DFF"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50CB172"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915C89B" w14:textId="77777777" w:rsidTr="009E7B5A">
        <w:trPr>
          <w:trHeight w:val="300"/>
        </w:trPr>
        <w:tc>
          <w:tcPr>
            <w:tcW w:w="1433" w:type="dxa"/>
            <w:shd w:val="clear" w:color="auto" w:fill="auto"/>
            <w:noWrap/>
            <w:hideMark/>
          </w:tcPr>
          <w:p w14:paraId="6D44D195" w14:textId="0197AA3F"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34</w:t>
            </w:r>
          </w:p>
        </w:tc>
        <w:tc>
          <w:tcPr>
            <w:tcW w:w="6124" w:type="dxa"/>
            <w:shd w:val="clear" w:color="auto" w:fill="auto"/>
            <w:noWrap/>
            <w:vAlign w:val="bottom"/>
          </w:tcPr>
          <w:p w14:paraId="042941EF" w14:textId="6FF2B98B"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DD32A97"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DF086BC" w14:textId="77777777" w:rsidTr="009E7B5A">
        <w:trPr>
          <w:trHeight w:val="300"/>
        </w:trPr>
        <w:tc>
          <w:tcPr>
            <w:tcW w:w="1433" w:type="dxa"/>
            <w:shd w:val="clear" w:color="auto" w:fill="auto"/>
            <w:noWrap/>
            <w:hideMark/>
          </w:tcPr>
          <w:p w14:paraId="17193736" w14:textId="474E4F67"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35</w:t>
            </w:r>
          </w:p>
        </w:tc>
        <w:tc>
          <w:tcPr>
            <w:tcW w:w="6124" w:type="dxa"/>
            <w:shd w:val="clear" w:color="auto" w:fill="auto"/>
            <w:noWrap/>
            <w:vAlign w:val="bottom"/>
          </w:tcPr>
          <w:p w14:paraId="3D67C6C5" w14:textId="4DC4F7A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5141373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D04A0AE" w14:textId="77777777" w:rsidTr="009E7B5A">
        <w:trPr>
          <w:trHeight w:val="300"/>
        </w:trPr>
        <w:tc>
          <w:tcPr>
            <w:tcW w:w="1433" w:type="dxa"/>
            <w:shd w:val="clear" w:color="auto" w:fill="auto"/>
            <w:noWrap/>
            <w:hideMark/>
          </w:tcPr>
          <w:p w14:paraId="65140EB2" w14:textId="63FB3D71"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36</w:t>
            </w:r>
          </w:p>
        </w:tc>
        <w:tc>
          <w:tcPr>
            <w:tcW w:w="6124" w:type="dxa"/>
            <w:shd w:val="clear" w:color="auto" w:fill="auto"/>
            <w:noWrap/>
            <w:vAlign w:val="bottom"/>
          </w:tcPr>
          <w:p w14:paraId="4D849F93" w14:textId="185D2905"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3EAAD3B"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298C1705" w14:textId="77777777" w:rsidTr="009E7B5A">
        <w:trPr>
          <w:trHeight w:val="300"/>
        </w:trPr>
        <w:tc>
          <w:tcPr>
            <w:tcW w:w="1433" w:type="dxa"/>
            <w:shd w:val="clear" w:color="auto" w:fill="auto"/>
            <w:noWrap/>
            <w:hideMark/>
          </w:tcPr>
          <w:p w14:paraId="22CD7359" w14:textId="6429D964"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37</w:t>
            </w:r>
          </w:p>
        </w:tc>
        <w:tc>
          <w:tcPr>
            <w:tcW w:w="6124" w:type="dxa"/>
            <w:shd w:val="clear" w:color="auto" w:fill="auto"/>
            <w:noWrap/>
            <w:vAlign w:val="bottom"/>
          </w:tcPr>
          <w:p w14:paraId="3ECEDCB9" w14:textId="48FB6182"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20F6724F"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0CE63C0" w14:textId="77777777" w:rsidTr="009E7B5A">
        <w:trPr>
          <w:trHeight w:val="300"/>
        </w:trPr>
        <w:tc>
          <w:tcPr>
            <w:tcW w:w="1433" w:type="dxa"/>
            <w:shd w:val="clear" w:color="auto" w:fill="auto"/>
            <w:noWrap/>
            <w:hideMark/>
          </w:tcPr>
          <w:p w14:paraId="7BFB0141" w14:textId="072CA07C"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38</w:t>
            </w:r>
          </w:p>
        </w:tc>
        <w:tc>
          <w:tcPr>
            <w:tcW w:w="6124" w:type="dxa"/>
            <w:shd w:val="clear" w:color="auto" w:fill="auto"/>
            <w:noWrap/>
            <w:vAlign w:val="bottom"/>
          </w:tcPr>
          <w:p w14:paraId="676C205C" w14:textId="6ED89702"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A224C1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418BB90" w14:textId="77777777" w:rsidTr="009E7B5A">
        <w:trPr>
          <w:trHeight w:val="300"/>
        </w:trPr>
        <w:tc>
          <w:tcPr>
            <w:tcW w:w="1433" w:type="dxa"/>
            <w:shd w:val="clear" w:color="auto" w:fill="auto"/>
            <w:noWrap/>
            <w:hideMark/>
          </w:tcPr>
          <w:p w14:paraId="62E74C0E" w14:textId="11208E48"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39</w:t>
            </w:r>
          </w:p>
        </w:tc>
        <w:tc>
          <w:tcPr>
            <w:tcW w:w="6124" w:type="dxa"/>
            <w:shd w:val="clear" w:color="auto" w:fill="auto"/>
            <w:noWrap/>
            <w:vAlign w:val="bottom"/>
          </w:tcPr>
          <w:p w14:paraId="5E5DA3C1" w14:textId="06261F5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96007D1"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E99E27E" w14:textId="77777777" w:rsidTr="009E7B5A">
        <w:trPr>
          <w:trHeight w:val="300"/>
        </w:trPr>
        <w:tc>
          <w:tcPr>
            <w:tcW w:w="1433" w:type="dxa"/>
            <w:shd w:val="clear" w:color="auto" w:fill="auto"/>
            <w:noWrap/>
            <w:hideMark/>
          </w:tcPr>
          <w:p w14:paraId="631310CE" w14:textId="5EA0A880"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40</w:t>
            </w:r>
          </w:p>
        </w:tc>
        <w:tc>
          <w:tcPr>
            <w:tcW w:w="6124" w:type="dxa"/>
            <w:shd w:val="clear" w:color="auto" w:fill="auto"/>
            <w:noWrap/>
            <w:vAlign w:val="bottom"/>
          </w:tcPr>
          <w:p w14:paraId="6D788D9E" w14:textId="7F8C1600"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44DDDDFC"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4DF7B55" w14:textId="77777777" w:rsidTr="009E7B5A">
        <w:trPr>
          <w:trHeight w:val="300"/>
        </w:trPr>
        <w:tc>
          <w:tcPr>
            <w:tcW w:w="1433" w:type="dxa"/>
            <w:shd w:val="clear" w:color="auto" w:fill="auto"/>
            <w:noWrap/>
            <w:hideMark/>
          </w:tcPr>
          <w:p w14:paraId="4092BC5D" w14:textId="7C14F1DA"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41</w:t>
            </w:r>
          </w:p>
        </w:tc>
        <w:tc>
          <w:tcPr>
            <w:tcW w:w="6124" w:type="dxa"/>
            <w:shd w:val="clear" w:color="auto" w:fill="auto"/>
            <w:noWrap/>
            <w:vAlign w:val="bottom"/>
          </w:tcPr>
          <w:p w14:paraId="5851054A" w14:textId="3C350B5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3744C8FE"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432A3DE4" w14:textId="77777777" w:rsidTr="009E7B5A">
        <w:trPr>
          <w:trHeight w:val="300"/>
        </w:trPr>
        <w:tc>
          <w:tcPr>
            <w:tcW w:w="1433" w:type="dxa"/>
            <w:shd w:val="clear" w:color="auto" w:fill="auto"/>
            <w:noWrap/>
            <w:hideMark/>
          </w:tcPr>
          <w:p w14:paraId="0C7F52CF" w14:textId="75229F66"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42</w:t>
            </w:r>
          </w:p>
        </w:tc>
        <w:tc>
          <w:tcPr>
            <w:tcW w:w="6124" w:type="dxa"/>
            <w:shd w:val="clear" w:color="auto" w:fill="auto"/>
            <w:noWrap/>
            <w:vAlign w:val="bottom"/>
          </w:tcPr>
          <w:p w14:paraId="0B98987C" w14:textId="59FFEC1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81E72E2"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4906DA5" w14:textId="77777777" w:rsidTr="009E7B5A">
        <w:trPr>
          <w:trHeight w:val="300"/>
        </w:trPr>
        <w:tc>
          <w:tcPr>
            <w:tcW w:w="1433" w:type="dxa"/>
            <w:shd w:val="clear" w:color="auto" w:fill="auto"/>
            <w:noWrap/>
            <w:hideMark/>
          </w:tcPr>
          <w:p w14:paraId="0779A85C" w14:textId="50186DE6"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43</w:t>
            </w:r>
          </w:p>
        </w:tc>
        <w:tc>
          <w:tcPr>
            <w:tcW w:w="6124" w:type="dxa"/>
            <w:shd w:val="clear" w:color="auto" w:fill="auto"/>
            <w:noWrap/>
            <w:vAlign w:val="bottom"/>
          </w:tcPr>
          <w:p w14:paraId="613C8366" w14:textId="4A10AA4F"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6989BFD0"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2370FEF9" w14:textId="77777777" w:rsidTr="009E7B5A">
        <w:trPr>
          <w:trHeight w:val="300"/>
        </w:trPr>
        <w:tc>
          <w:tcPr>
            <w:tcW w:w="1433" w:type="dxa"/>
            <w:shd w:val="clear" w:color="auto" w:fill="auto"/>
            <w:noWrap/>
            <w:hideMark/>
          </w:tcPr>
          <w:p w14:paraId="289AE2F2" w14:textId="3F3E1EC5"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44</w:t>
            </w:r>
          </w:p>
        </w:tc>
        <w:tc>
          <w:tcPr>
            <w:tcW w:w="6124" w:type="dxa"/>
            <w:shd w:val="clear" w:color="auto" w:fill="auto"/>
            <w:noWrap/>
            <w:vAlign w:val="bottom"/>
          </w:tcPr>
          <w:p w14:paraId="59013342" w14:textId="7C6279E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1E18408C"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7E717F56" w14:textId="77777777" w:rsidTr="009E7B5A">
        <w:trPr>
          <w:trHeight w:val="300"/>
        </w:trPr>
        <w:tc>
          <w:tcPr>
            <w:tcW w:w="1433" w:type="dxa"/>
            <w:shd w:val="clear" w:color="auto" w:fill="auto"/>
            <w:noWrap/>
            <w:hideMark/>
          </w:tcPr>
          <w:p w14:paraId="0A8A31AB" w14:textId="295B5A65" w:rsidR="00B94F4F" w:rsidRPr="005E0DD4" w:rsidRDefault="00B94F4F" w:rsidP="00B94F4F">
            <w:pPr>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45</w:t>
            </w:r>
          </w:p>
        </w:tc>
        <w:tc>
          <w:tcPr>
            <w:tcW w:w="6124" w:type="dxa"/>
            <w:shd w:val="clear" w:color="auto" w:fill="auto"/>
            <w:noWrap/>
            <w:vAlign w:val="bottom"/>
          </w:tcPr>
          <w:p w14:paraId="72A018E0" w14:textId="68EA9D21"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2E74C94"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16E74FA" w14:textId="77777777" w:rsidTr="009E7B5A">
        <w:trPr>
          <w:trHeight w:val="300"/>
        </w:trPr>
        <w:tc>
          <w:tcPr>
            <w:tcW w:w="1433" w:type="dxa"/>
            <w:shd w:val="clear" w:color="auto" w:fill="auto"/>
            <w:noWrap/>
            <w:hideMark/>
          </w:tcPr>
          <w:p w14:paraId="632F0193" w14:textId="29922397" w:rsidR="00B94F4F" w:rsidRPr="005E0DD4" w:rsidRDefault="00B94F4F" w:rsidP="00B94F4F">
            <w:pPr>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46</w:t>
            </w:r>
          </w:p>
        </w:tc>
        <w:tc>
          <w:tcPr>
            <w:tcW w:w="6124" w:type="dxa"/>
            <w:shd w:val="clear" w:color="auto" w:fill="auto"/>
            <w:noWrap/>
            <w:vAlign w:val="bottom"/>
          </w:tcPr>
          <w:p w14:paraId="1D5C5493" w14:textId="0B9AE684"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7A253BA7"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05CA88AD" w14:textId="77777777" w:rsidTr="009E7B5A">
        <w:trPr>
          <w:trHeight w:val="300"/>
        </w:trPr>
        <w:tc>
          <w:tcPr>
            <w:tcW w:w="1433" w:type="dxa"/>
            <w:shd w:val="clear" w:color="auto" w:fill="auto"/>
            <w:noWrap/>
            <w:hideMark/>
          </w:tcPr>
          <w:p w14:paraId="058A3F50" w14:textId="5FC9AAB0"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47</w:t>
            </w:r>
          </w:p>
        </w:tc>
        <w:tc>
          <w:tcPr>
            <w:tcW w:w="6124" w:type="dxa"/>
            <w:shd w:val="clear" w:color="auto" w:fill="auto"/>
            <w:noWrap/>
            <w:vAlign w:val="bottom"/>
          </w:tcPr>
          <w:p w14:paraId="23ABA526" w14:textId="5089FC2A"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AEB73E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633B2038" w14:textId="77777777" w:rsidTr="009E7B5A">
        <w:trPr>
          <w:trHeight w:val="300"/>
        </w:trPr>
        <w:tc>
          <w:tcPr>
            <w:tcW w:w="1433" w:type="dxa"/>
            <w:shd w:val="clear" w:color="auto" w:fill="auto"/>
            <w:noWrap/>
            <w:hideMark/>
          </w:tcPr>
          <w:p w14:paraId="305687C8" w14:textId="3B50D517"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48</w:t>
            </w:r>
          </w:p>
        </w:tc>
        <w:tc>
          <w:tcPr>
            <w:tcW w:w="6124" w:type="dxa"/>
            <w:shd w:val="clear" w:color="auto" w:fill="auto"/>
            <w:noWrap/>
            <w:vAlign w:val="bottom"/>
          </w:tcPr>
          <w:p w14:paraId="02A3C932" w14:textId="589BC986"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606A25DB"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7C2122F0" w14:textId="77777777" w:rsidTr="009E7B5A">
        <w:trPr>
          <w:trHeight w:val="300"/>
        </w:trPr>
        <w:tc>
          <w:tcPr>
            <w:tcW w:w="1433" w:type="dxa"/>
            <w:shd w:val="clear" w:color="auto" w:fill="auto"/>
            <w:noWrap/>
            <w:hideMark/>
          </w:tcPr>
          <w:p w14:paraId="69A7390A" w14:textId="06FFFD54"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49</w:t>
            </w:r>
          </w:p>
        </w:tc>
        <w:tc>
          <w:tcPr>
            <w:tcW w:w="6124" w:type="dxa"/>
            <w:shd w:val="clear" w:color="auto" w:fill="auto"/>
            <w:noWrap/>
            <w:vAlign w:val="bottom"/>
          </w:tcPr>
          <w:p w14:paraId="4F44112B" w14:textId="6B8EF397"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15384FA"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r w:rsidR="00B94F4F" w:rsidRPr="001C3495" w14:paraId="5747B5FA" w14:textId="77777777" w:rsidTr="009E7B5A">
        <w:trPr>
          <w:trHeight w:val="300"/>
        </w:trPr>
        <w:tc>
          <w:tcPr>
            <w:tcW w:w="1433" w:type="dxa"/>
            <w:shd w:val="clear" w:color="auto" w:fill="auto"/>
            <w:noWrap/>
            <w:hideMark/>
          </w:tcPr>
          <w:p w14:paraId="6DEEA67D" w14:textId="76748F9F" w:rsidR="00B94F4F" w:rsidRPr="001C3495" w:rsidRDefault="00B94F4F" w:rsidP="00B94F4F">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50</w:t>
            </w:r>
          </w:p>
        </w:tc>
        <w:tc>
          <w:tcPr>
            <w:tcW w:w="6124" w:type="dxa"/>
            <w:shd w:val="clear" w:color="auto" w:fill="auto"/>
            <w:noWrap/>
            <w:vAlign w:val="bottom"/>
          </w:tcPr>
          <w:p w14:paraId="7775E8CA" w14:textId="6623E6DB" w:rsidR="00B94F4F" w:rsidRPr="001C3495" w:rsidRDefault="00B94F4F" w:rsidP="00B94F4F">
            <w:pPr>
              <w:spacing w:after="0" w:line="240" w:lineRule="auto"/>
              <w:rPr>
                <w:rFonts w:ascii="Times New Roman" w:hAnsi="Times New Roman"/>
                <w:color w:val="000000"/>
                <w:sz w:val="24"/>
                <w:szCs w:val="24"/>
                <w:lang w:eastAsia="ru-RU"/>
              </w:rPr>
            </w:pPr>
          </w:p>
        </w:tc>
        <w:tc>
          <w:tcPr>
            <w:tcW w:w="1872" w:type="dxa"/>
          </w:tcPr>
          <w:p w14:paraId="0170966E" w14:textId="77777777" w:rsidR="00B94F4F" w:rsidRPr="001C3495" w:rsidRDefault="00B94F4F" w:rsidP="00B94F4F">
            <w:pPr>
              <w:spacing w:after="0" w:line="240" w:lineRule="auto"/>
              <w:rPr>
                <w:rFonts w:ascii="Times New Roman" w:eastAsia="Calibri" w:hAnsi="Times New Roman"/>
                <w:sz w:val="24"/>
                <w:szCs w:val="24"/>
              </w:rPr>
            </w:pPr>
            <w:r w:rsidRPr="001C3495">
              <w:rPr>
                <w:rFonts w:ascii="Times New Roman" w:eastAsia="Calibri" w:hAnsi="Times New Roman"/>
                <w:sz w:val="24"/>
                <w:szCs w:val="24"/>
              </w:rPr>
              <w:t xml:space="preserve">1 балл </w:t>
            </w:r>
          </w:p>
        </w:tc>
      </w:tr>
    </w:tbl>
    <w:p w14:paraId="130EA4A6" w14:textId="77777777" w:rsidR="00C1339E" w:rsidRPr="009F2360" w:rsidRDefault="00C1339E" w:rsidP="00C1339E">
      <w:pPr>
        <w:pStyle w:val="Default"/>
        <w:rPr>
          <w:lang w:eastAsia="ru-RU"/>
        </w:rPr>
      </w:pPr>
    </w:p>
    <w:p w14:paraId="33CF2396" w14:textId="77777777" w:rsidR="00BF40A6" w:rsidRPr="00BF40A6" w:rsidRDefault="00BF40A6" w:rsidP="00BF40A6">
      <w:pPr>
        <w:widowControl w:val="0"/>
        <w:autoSpaceDE w:val="0"/>
        <w:autoSpaceDN w:val="0"/>
        <w:spacing w:after="0" w:line="240" w:lineRule="auto"/>
        <w:ind w:firstLine="709"/>
        <w:jc w:val="both"/>
        <w:rPr>
          <w:rFonts w:ascii="Times New Roman" w:hAnsi="Times New Roman"/>
          <w:sz w:val="24"/>
          <w:szCs w:val="24"/>
          <w:lang w:eastAsia="ru-RU"/>
        </w:rPr>
      </w:pPr>
      <w:r w:rsidRPr="00BF40A6">
        <w:rPr>
          <w:rFonts w:ascii="Times New Roman" w:hAnsi="Times New Roman"/>
          <w:sz w:val="24"/>
          <w:szCs w:val="24"/>
          <w:lang w:eastAsia="ru-RU"/>
        </w:rPr>
        <w:t xml:space="preserve">Вариант соискателя формируется из случайно подбираемых заданий в соответствии со спецификацией. Вариант соискателя содержит </w:t>
      </w:r>
      <w:r w:rsidR="00EF76A8">
        <w:rPr>
          <w:rFonts w:ascii="Times New Roman" w:hAnsi="Times New Roman"/>
          <w:sz w:val="24"/>
          <w:szCs w:val="24"/>
          <w:lang w:eastAsia="ru-RU"/>
        </w:rPr>
        <w:t>5</w:t>
      </w:r>
      <w:r w:rsidRPr="00BF40A6">
        <w:rPr>
          <w:rFonts w:ascii="Times New Roman" w:hAnsi="Times New Roman"/>
          <w:sz w:val="24"/>
          <w:szCs w:val="24"/>
          <w:lang w:eastAsia="ru-RU"/>
        </w:rPr>
        <w:t>0 заданий. Баллы, полученные за выполненное задание, суммируются. Ма</w:t>
      </w:r>
      <w:r w:rsidR="00EF76A8">
        <w:rPr>
          <w:rFonts w:ascii="Times New Roman" w:hAnsi="Times New Roman"/>
          <w:sz w:val="24"/>
          <w:szCs w:val="24"/>
          <w:lang w:eastAsia="ru-RU"/>
        </w:rPr>
        <w:t>ксимальное количество баллов – 5</w:t>
      </w:r>
      <w:r w:rsidRPr="00BF40A6">
        <w:rPr>
          <w:rFonts w:ascii="Times New Roman" w:hAnsi="Times New Roman"/>
          <w:sz w:val="24"/>
          <w:szCs w:val="24"/>
          <w:lang w:eastAsia="ru-RU"/>
        </w:rPr>
        <w:t xml:space="preserve">0. </w:t>
      </w:r>
    </w:p>
    <w:p w14:paraId="3263F14E" w14:textId="77777777" w:rsidR="00666423" w:rsidRDefault="00BF40A6" w:rsidP="00666423">
      <w:pPr>
        <w:widowControl w:val="0"/>
        <w:autoSpaceDE w:val="0"/>
        <w:autoSpaceDN w:val="0"/>
        <w:spacing w:after="0" w:line="240" w:lineRule="auto"/>
        <w:ind w:firstLine="709"/>
        <w:jc w:val="both"/>
        <w:rPr>
          <w:rFonts w:ascii="Times New Roman" w:hAnsi="Times New Roman"/>
          <w:sz w:val="24"/>
          <w:szCs w:val="24"/>
          <w:lang w:eastAsia="ru-RU"/>
        </w:rPr>
      </w:pPr>
      <w:r w:rsidRPr="00BF40A6">
        <w:rPr>
          <w:rFonts w:ascii="Times New Roman" w:hAnsi="Times New Roman"/>
          <w:sz w:val="24"/>
          <w:szCs w:val="24"/>
          <w:lang w:eastAsia="ru-RU"/>
        </w:rPr>
        <w:t>Решение о допуске к практическому этапу экзамена принимается при условии достижения набранной суммы баллов от 3</w:t>
      </w:r>
      <w:r w:rsidR="00EF76A8">
        <w:rPr>
          <w:rFonts w:ascii="Times New Roman" w:hAnsi="Times New Roman"/>
          <w:sz w:val="24"/>
          <w:szCs w:val="24"/>
          <w:lang w:eastAsia="ru-RU"/>
        </w:rPr>
        <w:t>6</w:t>
      </w:r>
      <w:r w:rsidRPr="00BF40A6">
        <w:rPr>
          <w:rFonts w:ascii="Times New Roman" w:hAnsi="Times New Roman"/>
          <w:sz w:val="24"/>
          <w:szCs w:val="24"/>
          <w:lang w:eastAsia="ru-RU"/>
        </w:rPr>
        <w:t xml:space="preserve"> и более.</w:t>
      </w:r>
      <w:bookmarkStart w:id="49" w:name="_Toc144993605"/>
      <w:bookmarkStart w:id="50" w:name="_Toc144993713"/>
    </w:p>
    <w:p w14:paraId="3486E21B" w14:textId="77777777" w:rsidR="00666423" w:rsidRDefault="00666423" w:rsidP="00666423">
      <w:pPr>
        <w:widowControl w:val="0"/>
        <w:autoSpaceDE w:val="0"/>
        <w:autoSpaceDN w:val="0"/>
        <w:spacing w:after="0" w:line="240" w:lineRule="auto"/>
        <w:jc w:val="both"/>
        <w:rPr>
          <w:rFonts w:ascii="Times New Roman" w:hAnsi="Times New Roman"/>
          <w:sz w:val="24"/>
          <w:szCs w:val="24"/>
          <w:lang w:eastAsia="ru-RU"/>
        </w:rPr>
      </w:pPr>
    </w:p>
    <w:p w14:paraId="6265FD52" w14:textId="77777777" w:rsidR="00D05C3C" w:rsidRDefault="00D05C3C" w:rsidP="00666423">
      <w:pPr>
        <w:widowControl w:val="0"/>
        <w:autoSpaceDE w:val="0"/>
        <w:autoSpaceDN w:val="0"/>
        <w:spacing w:after="0" w:line="240" w:lineRule="auto"/>
        <w:jc w:val="both"/>
        <w:rPr>
          <w:rFonts w:ascii="Times New Roman" w:hAnsi="Times New Roman"/>
          <w:sz w:val="24"/>
          <w:szCs w:val="24"/>
          <w:lang w:eastAsia="ru-RU"/>
        </w:rPr>
      </w:pPr>
    </w:p>
    <w:p w14:paraId="2173B727" w14:textId="76CD140B" w:rsidR="00A03627" w:rsidRPr="00666423" w:rsidRDefault="00A03627" w:rsidP="00666423">
      <w:pPr>
        <w:widowControl w:val="0"/>
        <w:autoSpaceDE w:val="0"/>
        <w:autoSpaceDN w:val="0"/>
        <w:spacing w:after="0" w:line="240" w:lineRule="auto"/>
        <w:jc w:val="both"/>
        <w:rPr>
          <w:rStyle w:val="ae"/>
          <w:b w:val="0"/>
          <w:bCs w:val="0"/>
          <w:sz w:val="24"/>
          <w:szCs w:val="24"/>
          <w:lang w:eastAsia="ru-RU"/>
        </w:rPr>
      </w:pPr>
      <w:bookmarkStart w:id="51" w:name="_Toc146522889"/>
      <w:r w:rsidRPr="00BB7EE5">
        <w:rPr>
          <w:rStyle w:val="30"/>
        </w:rPr>
        <w:t>12.</w:t>
      </w:r>
      <w:r w:rsidR="00803897" w:rsidRPr="00BB7EE5">
        <w:rPr>
          <w:rStyle w:val="30"/>
        </w:rPr>
        <w:t xml:space="preserve"> </w:t>
      </w:r>
      <w:r w:rsidRPr="00BB7EE5">
        <w:rPr>
          <w:rStyle w:val="30"/>
        </w:rPr>
        <w:t>Задания</w:t>
      </w:r>
      <w:r w:rsidR="00803897" w:rsidRPr="00BB7EE5">
        <w:rPr>
          <w:rStyle w:val="30"/>
        </w:rPr>
        <w:t xml:space="preserve"> </w:t>
      </w:r>
      <w:r w:rsidRPr="00BB7EE5">
        <w:rPr>
          <w:rStyle w:val="30"/>
        </w:rPr>
        <w:t>для</w:t>
      </w:r>
      <w:r w:rsidR="00803897" w:rsidRPr="00BB7EE5">
        <w:rPr>
          <w:rStyle w:val="30"/>
        </w:rPr>
        <w:t xml:space="preserve"> </w:t>
      </w:r>
      <w:r w:rsidRPr="00BB7EE5">
        <w:rPr>
          <w:rStyle w:val="30"/>
        </w:rPr>
        <w:t>практического</w:t>
      </w:r>
      <w:r w:rsidR="00803897" w:rsidRPr="00BB7EE5">
        <w:rPr>
          <w:rStyle w:val="30"/>
        </w:rPr>
        <w:t xml:space="preserve"> </w:t>
      </w:r>
      <w:r w:rsidRPr="00BB7EE5">
        <w:rPr>
          <w:rStyle w:val="30"/>
        </w:rPr>
        <w:t>эт</w:t>
      </w:r>
      <w:r w:rsidR="00B50C59" w:rsidRPr="00BB7EE5">
        <w:rPr>
          <w:rStyle w:val="30"/>
        </w:rPr>
        <w:t>апа</w:t>
      </w:r>
      <w:r w:rsidR="00803897" w:rsidRPr="00BB7EE5">
        <w:rPr>
          <w:rStyle w:val="30"/>
        </w:rPr>
        <w:t xml:space="preserve"> </w:t>
      </w:r>
      <w:r w:rsidR="00B50C59" w:rsidRPr="00BB7EE5">
        <w:rPr>
          <w:rStyle w:val="30"/>
        </w:rPr>
        <w:t>профессионального</w:t>
      </w:r>
      <w:r w:rsidR="00803897" w:rsidRPr="00BB7EE5">
        <w:rPr>
          <w:rStyle w:val="30"/>
        </w:rPr>
        <w:t xml:space="preserve"> </w:t>
      </w:r>
      <w:r w:rsidR="00B50C59" w:rsidRPr="00BB7EE5">
        <w:rPr>
          <w:rStyle w:val="30"/>
        </w:rPr>
        <w:t>экзамена</w:t>
      </w:r>
      <w:bookmarkEnd w:id="51"/>
      <w:r w:rsidR="005C751E" w:rsidRPr="00666423">
        <w:rPr>
          <w:rStyle w:val="ae"/>
        </w:rPr>
        <w:t>:</w:t>
      </w:r>
      <w:bookmarkEnd w:id="49"/>
      <w:bookmarkEnd w:id="50"/>
    </w:p>
    <w:bookmarkEnd w:id="8"/>
    <w:bookmarkEnd w:id="7"/>
    <w:bookmarkEnd w:id="6"/>
    <w:bookmarkEnd w:id="5"/>
    <w:bookmarkEnd w:id="4"/>
    <w:bookmarkEnd w:id="3"/>
    <w:bookmarkEnd w:id="2"/>
    <w:bookmarkEnd w:id="1"/>
    <w:p w14:paraId="05A2B13B" w14:textId="77777777" w:rsidR="00CE5E4F" w:rsidRDefault="00CE5E4F" w:rsidP="00CE5E4F">
      <w:pPr>
        <w:spacing w:after="0" w:line="240" w:lineRule="auto"/>
        <w:ind w:firstLine="709"/>
        <w:jc w:val="both"/>
        <w:rPr>
          <w:rFonts w:ascii="Times New Roman" w:hAnsi="Times New Roman"/>
          <w:b/>
          <w:bCs/>
          <w:sz w:val="24"/>
          <w:szCs w:val="24"/>
          <w:lang w:eastAsia="ru-RU"/>
        </w:rPr>
      </w:pPr>
    </w:p>
    <w:p w14:paraId="36403508" w14:textId="0DA81E65" w:rsidR="00CE5E4F" w:rsidRPr="009F2360" w:rsidRDefault="00CE5E4F" w:rsidP="00A25F24">
      <w:pPr>
        <w:spacing w:after="0" w:line="240" w:lineRule="auto"/>
        <w:ind w:firstLine="567"/>
        <w:jc w:val="both"/>
        <w:rPr>
          <w:rFonts w:ascii="Times New Roman" w:hAnsi="Times New Roman"/>
          <w:b/>
          <w:iCs/>
          <w:sz w:val="24"/>
          <w:szCs w:val="24"/>
          <w:lang w:eastAsia="ru-RU"/>
        </w:rPr>
      </w:pPr>
      <w:r w:rsidRPr="009F2360">
        <w:rPr>
          <w:rFonts w:ascii="Times New Roman" w:hAnsi="Times New Roman"/>
          <w:b/>
          <w:iCs/>
          <w:sz w:val="24"/>
          <w:szCs w:val="24"/>
          <w:lang w:eastAsia="ru-RU"/>
        </w:rPr>
        <w:t>12.1. Задание на выполнение трудовых функций, трудовых действий в реальных или модельных условиях (Задание №1):</w:t>
      </w:r>
    </w:p>
    <w:p w14:paraId="583F53E3" w14:textId="77777777" w:rsidR="00CE5E4F" w:rsidRPr="009F2360" w:rsidRDefault="00CE5E4F" w:rsidP="00CE5E4F">
      <w:pPr>
        <w:spacing w:after="0" w:line="240" w:lineRule="auto"/>
        <w:ind w:firstLine="709"/>
        <w:jc w:val="both"/>
        <w:rPr>
          <w:rFonts w:ascii="Times New Roman" w:hAnsi="Times New Roman"/>
          <w:b/>
          <w:i/>
          <w:sz w:val="24"/>
          <w:szCs w:val="24"/>
          <w:lang w:eastAsia="ru-RU"/>
        </w:rPr>
      </w:pPr>
    </w:p>
    <w:p w14:paraId="10821F75"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b/>
          <w:bCs/>
          <w:i/>
          <w:iCs/>
          <w:sz w:val="24"/>
          <w:szCs w:val="24"/>
          <w:lang w:eastAsia="ru-RU"/>
        </w:rPr>
      </w:pPr>
      <w:r w:rsidRPr="009F2360">
        <w:rPr>
          <w:rFonts w:ascii="Times New Roman" w:hAnsi="Times New Roman"/>
          <w:b/>
          <w:bCs/>
          <w:i/>
          <w:iCs/>
          <w:sz w:val="24"/>
          <w:szCs w:val="24"/>
          <w:lang w:eastAsia="ru-RU"/>
        </w:rPr>
        <w:t xml:space="preserve">Трудовая функция: </w:t>
      </w:r>
    </w:p>
    <w:p w14:paraId="6AFD85DF"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b/>
          <w:sz w:val="24"/>
          <w:szCs w:val="24"/>
          <w:lang w:eastAsia="ru-RU"/>
        </w:rPr>
      </w:pPr>
      <w:r w:rsidRPr="009F2360">
        <w:rPr>
          <w:rFonts w:ascii="Times New Roman" w:eastAsia="Calibri" w:hAnsi="Times New Roman"/>
          <w:sz w:val="24"/>
          <w:szCs w:val="24"/>
        </w:rPr>
        <w:t>ТФ 3.3.1, код С/01.7. Подготовка к строительству объектов капитального строительства</w:t>
      </w:r>
    </w:p>
    <w:p w14:paraId="1B05A8F6"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b/>
          <w:bCs/>
          <w:i/>
          <w:iCs/>
          <w:color w:val="000000"/>
          <w:sz w:val="24"/>
          <w:szCs w:val="20"/>
          <w:shd w:val="clear" w:color="auto" w:fill="FFFFFF"/>
          <w:lang w:eastAsia="ru-RU"/>
        </w:rPr>
      </w:pPr>
      <w:r w:rsidRPr="009F2360">
        <w:rPr>
          <w:rFonts w:ascii="Times New Roman" w:hAnsi="Times New Roman"/>
          <w:b/>
          <w:bCs/>
          <w:i/>
          <w:iCs/>
          <w:color w:val="000000"/>
          <w:sz w:val="24"/>
          <w:szCs w:val="20"/>
          <w:shd w:val="clear" w:color="auto" w:fill="FFFFFF"/>
          <w:lang w:eastAsia="ru-RU"/>
        </w:rPr>
        <w:t>Трудовые действия:</w:t>
      </w:r>
    </w:p>
    <w:p w14:paraId="432F9D0A"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sz w:val="24"/>
          <w:szCs w:val="24"/>
          <w:lang w:eastAsia="ru-RU"/>
        </w:rPr>
      </w:pPr>
      <w:r w:rsidRPr="009F2360">
        <w:rPr>
          <w:rFonts w:ascii="Times New Roman" w:hAnsi="Times New Roman"/>
          <w:sz w:val="24"/>
          <w:szCs w:val="24"/>
          <w:lang w:eastAsia="ru-RU"/>
        </w:rPr>
        <w:t xml:space="preserve">ТД к С/01.7. Организация и проведение входного контроля проектной, рабочей и организационно-технологической документации на строительство объекта капитального строительства (при ее наличии), проекта организации работ по сносу объекта капитального строительства; </w:t>
      </w:r>
    </w:p>
    <w:p w14:paraId="14A860E7"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b/>
          <w:bCs/>
          <w:i/>
          <w:iCs/>
          <w:sz w:val="24"/>
          <w:szCs w:val="24"/>
          <w:lang w:eastAsia="ru-RU"/>
        </w:rPr>
      </w:pPr>
      <w:r w:rsidRPr="009F2360">
        <w:rPr>
          <w:rFonts w:ascii="Times New Roman" w:hAnsi="Times New Roman"/>
          <w:b/>
          <w:bCs/>
          <w:i/>
          <w:iCs/>
          <w:sz w:val="24"/>
          <w:szCs w:val="24"/>
          <w:lang w:eastAsia="ru-RU"/>
        </w:rPr>
        <w:t>Необходимые умения:</w:t>
      </w:r>
    </w:p>
    <w:p w14:paraId="1A9A3059"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sz w:val="24"/>
          <w:szCs w:val="24"/>
          <w:lang w:eastAsia="ru-RU"/>
        </w:rPr>
      </w:pPr>
      <w:r w:rsidRPr="009F2360">
        <w:rPr>
          <w:rFonts w:ascii="Times New Roman" w:hAnsi="Times New Roman"/>
          <w:sz w:val="24"/>
          <w:szCs w:val="24"/>
          <w:lang w:eastAsia="ru-RU"/>
        </w:rPr>
        <w:t>У к С/01.7. Проверять наличие необходимых согласований, комплектность и достаточность объема технической информации в представленной проектной, рабочей и организационно-технологической документации для строительства объекта капитального строительства, проекте организации работ по сносу объекта капитального строительства (при его наличии)</w:t>
      </w:r>
    </w:p>
    <w:p w14:paraId="283D832D" w14:textId="77777777" w:rsidR="00CE5E4F" w:rsidRPr="009F2360" w:rsidRDefault="00CE5E4F" w:rsidP="00CE5E4F">
      <w:pPr>
        <w:widowControl w:val="0"/>
        <w:autoSpaceDE w:val="0"/>
        <w:autoSpaceDN w:val="0"/>
        <w:spacing w:after="0" w:line="240" w:lineRule="auto"/>
        <w:ind w:firstLine="567"/>
        <w:contextualSpacing/>
        <w:jc w:val="both"/>
        <w:rPr>
          <w:rFonts w:ascii="Times New Roman" w:eastAsia="Calibri" w:hAnsi="Times New Roman"/>
          <w:b/>
          <w:bCs/>
          <w:i/>
          <w:iCs/>
          <w:sz w:val="24"/>
          <w:szCs w:val="24"/>
        </w:rPr>
      </w:pPr>
    </w:p>
    <w:p w14:paraId="5ADE1BB4" w14:textId="41ACC068" w:rsidR="00CE5E4F" w:rsidRPr="00A025C8" w:rsidRDefault="00CE5E4F" w:rsidP="00CE5E4F">
      <w:pPr>
        <w:widowControl w:val="0"/>
        <w:autoSpaceDE w:val="0"/>
        <w:autoSpaceDN w:val="0"/>
        <w:spacing w:after="0" w:line="240" w:lineRule="auto"/>
        <w:ind w:firstLine="567"/>
        <w:contextualSpacing/>
        <w:jc w:val="both"/>
        <w:rPr>
          <w:rFonts w:ascii="Times New Roman" w:eastAsia="Calibri" w:hAnsi="Times New Roman"/>
          <w:sz w:val="24"/>
          <w:szCs w:val="24"/>
        </w:rPr>
      </w:pPr>
      <w:r w:rsidRPr="009F2360">
        <w:rPr>
          <w:rFonts w:ascii="Times New Roman" w:eastAsia="Calibri" w:hAnsi="Times New Roman"/>
          <w:b/>
          <w:bCs/>
          <w:i/>
          <w:iCs/>
          <w:sz w:val="24"/>
          <w:szCs w:val="24"/>
        </w:rPr>
        <w:t>Задание №1:</w:t>
      </w:r>
      <w:r w:rsidRPr="009F2360">
        <w:rPr>
          <w:rFonts w:ascii="Times New Roman" w:eastAsia="Calibri" w:hAnsi="Times New Roman"/>
          <w:sz w:val="24"/>
          <w:szCs w:val="24"/>
        </w:rPr>
        <w:t xml:space="preserve"> в качестве специалиста по организации строительства проверьте комплектность рабочей документации на соответствие проектной документации. Объект «Цех по автоматической упаковке скобяных изделий из сборных стальных конструкций с наружными сетями инженерно-технического обеспечения и встроенной котельной»</w:t>
      </w:r>
      <w:r w:rsidR="00A025C8">
        <w:rPr>
          <w:rFonts w:ascii="Times New Roman" w:eastAsia="Calibri" w:hAnsi="Times New Roman"/>
          <w:sz w:val="24"/>
          <w:szCs w:val="24"/>
        </w:rPr>
        <w:t>.</w:t>
      </w:r>
    </w:p>
    <w:p w14:paraId="15D9B7BD" w14:textId="77777777" w:rsidR="00CE5E4F" w:rsidRPr="009F2360" w:rsidRDefault="00CE5E4F" w:rsidP="00CE5E4F">
      <w:pPr>
        <w:spacing w:after="0" w:line="240" w:lineRule="auto"/>
        <w:ind w:firstLine="709"/>
        <w:jc w:val="both"/>
        <w:rPr>
          <w:rFonts w:ascii="Times New Roman" w:eastAsia="Calibri" w:hAnsi="Times New Roman"/>
          <w:sz w:val="24"/>
          <w:szCs w:val="24"/>
        </w:rPr>
      </w:pPr>
      <w:r w:rsidRPr="009F2360">
        <w:rPr>
          <w:rFonts w:ascii="Times New Roman" w:eastAsia="Calibri" w:hAnsi="Times New Roman"/>
          <w:sz w:val="24"/>
          <w:szCs w:val="24"/>
        </w:rPr>
        <w:t>1. Предоставлены проектная и рабочая документация по прилагаемым перечням. Проверьте комплектность рабочей документации, соответствующей составу проектной документации.</w:t>
      </w:r>
    </w:p>
    <w:p w14:paraId="5C6A7DFD" w14:textId="77777777" w:rsidR="00CE5E4F" w:rsidRPr="009F2360" w:rsidRDefault="00CE5E4F" w:rsidP="00CE5E4F">
      <w:pPr>
        <w:spacing w:after="0" w:line="240" w:lineRule="auto"/>
        <w:ind w:firstLine="709"/>
        <w:jc w:val="both"/>
        <w:rPr>
          <w:rFonts w:ascii="Times New Roman" w:eastAsia="Calibri" w:hAnsi="Times New Roman"/>
          <w:sz w:val="24"/>
          <w:szCs w:val="24"/>
        </w:rPr>
      </w:pPr>
      <w:r w:rsidRPr="009F2360">
        <w:rPr>
          <w:rFonts w:ascii="Times New Roman" w:eastAsia="Calibri" w:hAnsi="Times New Roman"/>
          <w:sz w:val="24"/>
          <w:szCs w:val="24"/>
        </w:rPr>
        <w:t>2. Составьте перечень недостающих основных комплектов рабочих чертежей.</w:t>
      </w:r>
    </w:p>
    <w:p w14:paraId="775A68F2" w14:textId="77777777" w:rsidR="00CE5E4F" w:rsidRPr="009F2360" w:rsidRDefault="00CE5E4F" w:rsidP="00CE5E4F">
      <w:pPr>
        <w:spacing w:after="0" w:line="240" w:lineRule="auto"/>
        <w:ind w:firstLine="709"/>
        <w:jc w:val="both"/>
        <w:rPr>
          <w:rFonts w:ascii="Times New Roman" w:eastAsia="Calibri" w:hAnsi="Times New Roman"/>
          <w:sz w:val="24"/>
          <w:szCs w:val="24"/>
        </w:rPr>
      </w:pPr>
    </w:p>
    <w:p w14:paraId="6278F0D7" w14:textId="77777777" w:rsidR="00CE5E4F" w:rsidRDefault="00CE5E4F" w:rsidP="00CE5E4F">
      <w:pPr>
        <w:spacing w:after="0" w:line="240" w:lineRule="auto"/>
        <w:ind w:firstLine="709"/>
        <w:jc w:val="center"/>
        <w:rPr>
          <w:rFonts w:ascii="Times New Roman" w:eastAsia="Calibri" w:hAnsi="Times New Roman"/>
          <w:b/>
          <w:bCs/>
          <w:sz w:val="24"/>
          <w:szCs w:val="24"/>
        </w:rPr>
      </w:pPr>
    </w:p>
    <w:p w14:paraId="54BC5BB8" w14:textId="77777777" w:rsidR="00CE5E4F" w:rsidRPr="009F2360" w:rsidRDefault="00CE5E4F" w:rsidP="00CE5E4F">
      <w:pPr>
        <w:spacing w:after="0" w:line="240" w:lineRule="auto"/>
        <w:ind w:firstLine="709"/>
        <w:jc w:val="center"/>
        <w:rPr>
          <w:rFonts w:ascii="Times New Roman" w:eastAsia="Calibri" w:hAnsi="Times New Roman"/>
          <w:b/>
          <w:bCs/>
          <w:sz w:val="24"/>
          <w:szCs w:val="24"/>
        </w:rPr>
      </w:pPr>
      <w:r w:rsidRPr="009F2360">
        <w:rPr>
          <w:rFonts w:ascii="Times New Roman" w:eastAsia="Calibri" w:hAnsi="Times New Roman"/>
          <w:b/>
          <w:bCs/>
          <w:sz w:val="24"/>
          <w:szCs w:val="24"/>
        </w:rPr>
        <w:t>Состав проектной документации</w:t>
      </w:r>
    </w:p>
    <w:p w14:paraId="59178619" w14:textId="77777777" w:rsidR="00CE5E4F" w:rsidRPr="009F2360" w:rsidRDefault="00CE5E4F" w:rsidP="00CE5E4F">
      <w:pPr>
        <w:spacing w:after="0" w:line="240" w:lineRule="auto"/>
        <w:ind w:firstLine="709"/>
        <w:jc w:val="both"/>
        <w:rPr>
          <w:rFonts w:ascii="Times New Roman" w:eastAsia="Calibri" w:hAnsi="Times New Roman"/>
          <w:sz w:val="24"/>
          <w:szCs w:val="24"/>
        </w:rPr>
      </w:pPr>
    </w:p>
    <w:tbl>
      <w:tblPr>
        <w:tblW w:w="867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9"/>
      </w:tblGrid>
      <w:tr w:rsidR="00CE5E4F" w:rsidRPr="009F2360" w14:paraId="32615B14"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76804844"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Наименование раздела</w:t>
            </w:r>
          </w:p>
        </w:tc>
      </w:tr>
      <w:tr w:rsidR="00CE5E4F" w:rsidRPr="009F2360" w14:paraId="1DF8A1DD"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5BEFEA3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"Пояснительная записка"</w:t>
            </w:r>
          </w:p>
        </w:tc>
      </w:tr>
      <w:tr w:rsidR="00CE5E4F" w:rsidRPr="009F2360" w14:paraId="7DCBA1CD"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66664E02"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lastRenderedPageBreak/>
              <w:t>Раздел "Схема планировочной организации земельного участка"</w:t>
            </w:r>
          </w:p>
        </w:tc>
      </w:tr>
      <w:tr w:rsidR="00CE5E4F" w:rsidRPr="009F2360" w14:paraId="3172FB75"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080B381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""Объемно-планировочные и архитектурные решения"</w:t>
            </w:r>
          </w:p>
        </w:tc>
      </w:tr>
      <w:tr w:rsidR="00CE5E4F" w:rsidRPr="009F2360" w14:paraId="71BBE05B"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2325871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"Конструктивные решения"</w:t>
            </w:r>
          </w:p>
        </w:tc>
      </w:tr>
      <w:tr w:rsidR="00CE5E4F" w:rsidRPr="009F2360" w14:paraId="0726E68B"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4F9AF7F2"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Подраздел "Система электроснабжения"</w:t>
            </w:r>
          </w:p>
        </w:tc>
      </w:tr>
      <w:tr w:rsidR="00CE5E4F" w:rsidRPr="009F2360" w14:paraId="60F6554A"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7A671DFC"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Подраздел "Система водоснабжения"</w:t>
            </w:r>
          </w:p>
        </w:tc>
      </w:tr>
      <w:tr w:rsidR="00CE5E4F" w:rsidRPr="009F2360" w14:paraId="6C7E9707"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6532E4C0"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Подраздел "Система водоотведения"</w:t>
            </w:r>
          </w:p>
        </w:tc>
      </w:tr>
      <w:tr w:rsidR="00CE5E4F" w:rsidRPr="009F2360" w14:paraId="51366FCA"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4F74DC5B"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 xml:space="preserve">Подраздел "Отопление, вентиляция и кондиционирование воздуха, тепловые сети" </w:t>
            </w:r>
          </w:p>
        </w:tc>
      </w:tr>
      <w:tr w:rsidR="00CE5E4F" w:rsidRPr="009F2360" w14:paraId="27E6C567"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306B855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Подраздел "Сети связи"</w:t>
            </w:r>
          </w:p>
        </w:tc>
      </w:tr>
      <w:tr w:rsidR="00CE5E4F" w:rsidRPr="009F2360" w14:paraId="5381E26B"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5B2FCABF"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"Технологические решения"</w:t>
            </w:r>
          </w:p>
        </w:tc>
      </w:tr>
      <w:tr w:rsidR="00CE5E4F" w:rsidRPr="009F2360" w14:paraId="525134EA"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38D8055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"Проект организации строительства"</w:t>
            </w:r>
          </w:p>
        </w:tc>
      </w:tr>
      <w:tr w:rsidR="00CE5E4F" w:rsidRPr="009F2360" w14:paraId="7D1D6278"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1067E73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"Мероприятия по охране окружающей среды"</w:t>
            </w:r>
          </w:p>
        </w:tc>
      </w:tr>
      <w:tr w:rsidR="00CE5E4F" w:rsidRPr="009F2360" w14:paraId="1A8A9FE4"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6B5798B7"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"Мероприятия по обеспечению пожарной безопасности"</w:t>
            </w:r>
          </w:p>
        </w:tc>
      </w:tr>
      <w:tr w:rsidR="00CE5E4F" w:rsidRPr="009F2360" w14:paraId="403E7425"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5324A799"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"Требования к обеспечению безопасной эксплуатации объектов капитального строительства"</w:t>
            </w:r>
          </w:p>
        </w:tc>
      </w:tr>
      <w:tr w:rsidR="00CE5E4F" w:rsidRPr="009F2360" w14:paraId="443DA328" w14:textId="77777777" w:rsidTr="00CE5E4F">
        <w:trPr>
          <w:trHeight w:val="454"/>
        </w:trPr>
        <w:tc>
          <w:tcPr>
            <w:tcW w:w="8679" w:type="dxa"/>
            <w:tcBorders>
              <w:top w:val="single" w:sz="4" w:space="0" w:color="auto"/>
              <w:left w:val="single" w:sz="4" w:space="0" w:color="auto"/>
              <w:bottom w:val="single" w:sz="4" w:space="0" w:color="auto"/>
              <w:right w:val="single" w:sz="4" w:space="0" w:color="auto"/>
            </w:tcBorders>
            <w:shd w:val="clear" w:color="auto" w:fill="auto"/>
          </w:tcPr>
          <w:p w14:paraId="36FA87EF"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Раздел "Смета на строительство объектов капитального строительства"</w:t>
            </w:r>
          </w:p>
        </w:tc>
      </w:tr>
    </w:tbl>
    <w:p w14:paraId="0BA90C60" w14:textId="77777777" w:rsidR="00CE5E4F" w:rsidRPr="009F2360" w:rsidRDefault="00CE5E4F" w:rsidP="00CE5E4F">
      <w:pPr>
        <w:spacing w:after="0" w:line="240" w:lineRule="auto"/>
        <w:ind w:firstLine="709"/>
        <w:jc w:val="both"/>
        <w:rPr>
          <w:rFonts w:ascii="Times New Roman" w:eastAsia="Calibri" w:hAnsi="Times New Roman"/>
          <w:sz w:val="24"/>
          <w:szCs w:val="24"/>
        </w:rPr>
      </w:pPr>
    </w:p>
    <w:p w14:paraId="6F4C865B" w14:textId="77777777" w:rsidR="00CE5E4F" w:rsidRPr="009F2360" w:rsidRDefault="00CE5E4F" w:rsidP="00CE5E4F">
      <w:pPr>
        <w:spacing w:after="0" w:line="240" w:lineRule="auto"/>
        <w:ind w:firstLine="709"/>
        <w:jc w:val="center"/>
        <w:rPr>
          <w:rFonts w:ascii="Times New Roman" w:eastAsia="Calibri" w:hAnsi="Times New Roman"/>
          <w:b/>
          <w:bCs/>
          <w:sz w:val="24"/>
          <w:szCs w:val="24"/>
        </w:rPr>
      </w:pPr>
      <w:r w:rsidRPr="009F2360">
        <w:rPr>
          <w:rFonts w:ascii="Times New Roman" w:eastAsia="Calibri" w:hAnsi="Times New Roman"/>
          <w:b/>
          <w:bCs/>
          <w:sz w:val="24"/>
          <w:szCs w:val="24"/>
        </w:rPr>
        <w:t>Состав рабочей документации</w:t>
      </w:r>
    </w:p>
    <w:tbl>
      <w:tblPr>
        <w:tblW w:w="89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8079"/>
      </w:tblGrid>
      <w:tr w:rsidR="00CE5E4F" w:rsidRPr="009F2360" w14:paraId="3FDD386C" w14:textId="77777777" w:rsidTr="00CE5E4F">
        <w:trPr>
          <w:trHeight w:val="454"/>
        </w:trPr>
        <w:tc>
          <w:tcPr>
            <w:tcW w:w="8962" w:type="dxa"/>
            <w:gridSpan w:val="2"/>
            <w:tcBorders>
              <w:top w:val="single" w:sz="4" w:space="0" w:color="auto"/>
              <w:left w:val="single" w:sz="4" w:space="0" w:color="auto"/>
              <w:bottom w:val="single" w:sz="4" w:space="0" w:color="auto"/>
              <w:right w:val="single" w:sz="4" w:space="0" w:color="auto"/>
            </w:tcBorders>
          </w:tcPr>
          <w:p w14:paraId="65CB35D6" w14:textId="77777777" w:rsidR="00CE5E4F" w:rsidRPr="009F2360" w:rsidRDefault="00CE5E4F" w:rsidP="00CE5E4F">
            <w:pPr>
              <w:spacing w:after="0" w:line="240" w:lineRule="auto"/>
              <w:jc w:val="center"/>
              <w:rPr>
                <w:rFonts w:ascii="Times New Roman" w:hAnsi="Times New Roman"/>
                <w:sz w:val="24"/>
                <w:szCs w:val="24"/>
                <w:lang w:eastAsia="ru-RU"/>
              </w:rPr>
            </w:pPr>
            <w:bookmarkStart w:id="52" w:name="_Hlk112420652"/>
            <w:r w:rsidRPr="009F2360">
              <w:rPr>
                <w:rFonts w:ascii="Times New Roman" w:hAnsi="Times New Roman"/>
                <w:sz w:val="24"/>
                <w:szCs w:val="24"/>
                <w:lang w:eastAsia="ru-RU"/>
              </w:rPr>
              <w:t>Наименование основного комплекта рабочих чертежей</w:t>
            </w:r>
          </w:p>
        </w:tc>
      </w:tr>
      <w:tr w:rsidR="00CE5E4F" w:rsidRPr="009F2360" w14:paraId="243C028D"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4CA4D5F"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006E997"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Генеральный план (ГП)</w:t>
            </w:r>
          </w:p>
        </w:tc>
      </w:tr>
      <w:tr w:rsidR="00CE5E4F" w:rsidRPr="009F2360" w14:paraId="7AE833A9"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D3A93A6"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2</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B3EFFCD"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Архитектурные решения (АР)</w:t>
            </w:r>
          </w:p>
        </w:tc>
      </w:tr>
      <w:tr w:rsidR="00CE5E4F" w:rsidRPr="009F2360" w14:paraId="0EBDE1B5"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3912D295"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3</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22255F18"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Конструкции железобетонные (КЖ)</w:t>
            </w:r>
          </w:p>
        </w:tc>
      </w:tr>
      <w:tr w:rsidR="00CE5E4F" w:rsidRPr="009F2360" w14:paraId="3698B9A9"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58882E5"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4</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1125021"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 xml:space="preserve">Конструкции металлические </w:t>
            </w:r>
            <w:proofErr w:type="spellStart"/>
            <w:r w:rsidRPr="009F2360">
              <w:rPr>
                <w:rFonts w:ascii="Times New Roman" w:hAnsi="Times New Roman"/>
                <w:sz w:val="24"/>
                <w:szCs w:val="24"/>
                <w:lang w:eastAsia="ru-RU"/>
              </w:rPr>
              <w:t>деталировочные</w:t>
            </w:r>
            <w:proofErr w:type="spellEnd"/>
            <w:r w:rsidRPr="009F2360">
              <w:rPr>
                <w:rFonts w:ascii="Times New Roman" w:hAnsi="Times New Roman"/>
                <w:sz w:val="24"/>
                <w:szCs w:val="24"/>
                <w:lang w:eastAsia="ru-RU"/>
              </w:rPr>
              <w:t xml:space="preserve"> (КМД)</w:t>
            </w:r>
          </w:p>
        </w:tc>
      </w:tr>
      <w:tr w:rsidR="00CE5E4F" w:rsidRPr="009F2360" w14:paraId="146C167F"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1C1760AA"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5</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7E417A6"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Антикоррозионная защита конструкций зданий, сооружений (АЗ)</w:t>
            </w:r>
          </w:p>
        </w:tc>
      </w:tr>
      <w:tr w:rsidR="00CE5E4F" w:rsidRPr="009F2360" w14:paraId="11AB30FA"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11A7BBCA"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6</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ADBE9F4"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Наружное электроосвещение (ЭН)</w:t>
            </w:r>
          </w:p>
        </w:tc>
      </w:tr>
      <w:tr w:rsidR="00CE5E4F" w:rsidRPr="009F2360" w14:paraId="77CA7F91"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6F8299B2"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7</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04F2852"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Электрическое освещение (внутреннее) (ЭОМ)</w:t>
            </w:r>
          </w:p>
        </w:tc>
      </w:tr>
      <w:tr w:rsidR="00CE5E4F" w:rsidRPr="009F2360" w14:paraId="73CB0DAF"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E8CDD35"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8</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D0F01F5"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Наружные сети водоснабжения (В)</w:t>
            </w:r>
          </w:p>
        </w:tc>
      </w:tr>
      <w:tr w:rsidR="00CE5E4F" w:rsidRPr="009F2360" w14:paraId="45B0A6DE"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4FD8F22D"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9</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0CF8F13"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Внутренние системы водоснабжения и канализации (ВК)</w:t>
            </w:r>
          </w:p>
        </w:tc>
      </w:tr>
      <w:tr w:rsidR="00CE5E4F" w:rsidRPr="009F2360" w14:paraId="692F9B5A"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4FE59C2"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10</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4CC6296A"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Пожаротушение (ПТ)</w:t>
            </w:r>
          </w:p>
        </w:tc>
      </w:tr>
      <w:tr w:rsidR="00CE5E4F" w:rsidRPr="009F2360" w14:paraId="3AAADA1E"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6267AF59"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11</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3EBED980"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Отопление, вентиляция и кондиционирование (ОВ)</w:t>
            </w:r>
          </w:p>
        </w:tc>
      </w:tr>
      <w:tr w:rsidR="00CE5E4F" w:rsidRPr="009F2360" w14:paraId="6D530D94"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477E89D7"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12</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C7AC7E2" w14:textId="77777777" w:rsidR="00CE5E4F" w:rsidRPr="009F2360" w:rsidRDefault="00CE5E4F" w:rsidP="00CE5E4F">
            <w:pPr>
              <w:spacing w:after="0" w:line="240" w:lineRule="auto"/>
              <w:rPr>
                <w:rFonts w:ascii="Times New Roman" w:hAnsi="Times New Roman"/>
                <w:sz w:val="24"/>
                <w:szCs w:val="24"/>
                <w:lang w:eastAsia="ru-RU"/>
              </w:rPr>
            </w:pPr>
            <w:proofErr w:type="spellStart"/>
            <w:r w:rsidRPr="009F2360">
              <w:rPr>
                <w:rFonts w:ascii="Times New Roman" w:hAnsi="Times New Roman"/>
                <w:sz w:val="24"/>
                <w:szCs w:val="24"/>
                <w:lang w:eastAsia="ru-RU"/>
              </w:rPr>
              <w:t>Воздухоснабжение</w:t>
            </w:r>
            <w:proofErr w:type="spellEnd"/>
            <w:r w:rsidRPr="009F2360">
              <w:rPr>
                <w:rFonts w:ascii="Times New Roman" w:hAnsi="Times New Roman"/>
                <w:sz w:val="24"/>
                <w:szCs w:val="24"/>
                <w:lang w:eastAsia="ru-RU"/>
              </w:rPr>
              <w:t xml:space="preserve"> (ВС)</w:t>
            </w:r>
          </w:p>
        </w:tc>
      </w:tr>
      <w:tr w:rsidR="00CE5E4F" w:rsidRPr="009F2360" w14:paraId="60100F19"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63CD6DC"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13</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70B8593"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Холодоснабжение (ХС)</w:t>
            </w:r>
          </w:p>
        </w:tc>
      </w:tr>
      <w:tr w:rsidR="00CE5E4F" w:rsidRPr="009F2360" w14:paraId="2409B7B7"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632022D9"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14</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2E5C6D5"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Радиосвязь, радиовещание и телевидение (РТ)</w:t>
            </w:r>
          </w:p>
        </w:tc>
      </w:tr>
      <w:tr w:rsidR="00CE5E4F" w:rsidRPr="009F2360" w14:paraId="3B6C47DC"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23D9B542"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lastRenderedPageBreak/>
              <w:t>15</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720B6D48"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Охранная и охранно-пожарная сигнализация (ОС)</w:t>
            </w:r>
          </w:p>
        </w:tc>
      </w:tr>
      <w:tr w:rsidR="00CE5E4F" w:rsidRPr="009F2360" w14:paraId="275811FC" w14:textId="77777777" w:rsidTr="00CE5E4F">
        <w:trPr>
          <w:trHeight w:val="454"/>
        </w:trPr>
        <w:tc>
          <w:tcPr>
            <w:tcW w:w="883" w:type="dxa"/>
            <w:tcBorders>
              <w:top w:val="single" w:sz="4" w:space="0" w:color="auto"/>
              <w:left w:val="single" w:sz="4" w:space="0" w:color="auto"/>
              <w:bottom w:val="single" w:sz="4" w:space="0" w:color="auto"/>
              <w:right w:val="single" w:sz="4" w:space="0" w:color="auto"/>
            </w:tcBorders>
          </w:tcPr>
          <w:p w14:paraId="440DA18E" w14:textId="77777777" w:rsidR="00CE5E4F" w:rsidRPr="009F2360" w:rsidRDefault="00CE5E4F" w:rsidP="00CE5E4F">
            <w:pPr>
              <w:spacing w:after="0" w:line="240" w:lineRule="auto"/>
              <w:jc w:val="center"/>
              <w:rPr>
                <w:rFonts w:ascii="Times New Roman" w:hAnsi="Times New Roman"/>
                <w:sz w:val="24"/>
                <w:szCs w:val="24"/>
                <w:lang w:eastAsia="ru-RU"/>
              </w:rPr>
            </w:pPr>
            <w:r w:rsidRPr="009F2360">
              <w:rPr>
                <w:rFonts w:ascii="Times New Roman" w:hAnsi="Times New Roman"/>
                <w:sz w:val="24"/>
                <w:szCs w:val="24"/>
                <w:lang w:eastAsia="ru-RU"/>
              </w:rPr>
              <w:t>16</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59FBAE3C" w14:textId="77777777" w:rsidR="00CE5E4F" w:rsidRPr="009F2360" w:rsidRDefault="00CE5E4F" w:rsidP="00CE5E4F">
            <w:pPr>
              <w:spacing w:after="0" w:line="240" w:lineRule="auto"/>
              <w:rPr>
                <w:rFonts w:ascii="Times New Roman" w:hAnsi="Times New Roman"/>
                <w:sz w:val="24"/>
                <w:szCs w:val="24"/>
                <w:lang w:eastAsia="ru-RU"/>
              </w:rPr>
            </w:pPr>
            <w:r w:rsidRPr="009F2360">
              <w:rPr>
                <w:rFonts w:ascii="Times New Roman" w:hAnsi="Times New Roman"/>
                <w:sz w:val="24"/>
                <w:szCs w:val="24"/>
                <w:lang w:eastAsia="ru-RU"/>
              </w:rPr>
              <w:t>Автоматизация тепломеханических решений котельных (АТМ)</w:t>
            </w:r>
          </w:p>
        </w:tc>
      </w:tr>
      <w:bookmarkEnd w:id="52"/>
    </w:tbl>
    <w:p w14:paraId="78B6B062" w14:textId="77777777" w:rsidR="00CE5E4F" w:rsidRPr="009F2360" w:rsidRDefault="00CE5E4F" w:rsidP="00CE5E4F">
      <w:pPr>
        <w:spacing w:after="0" w:line="240" w:lineRule="auto"/>
        <w:ind w:firstLine="709"/>
        <w:jc w:val="both"/>
        <w:rPr>
          <w:rFonts w:ascii="Times New Roman" w:eastAsia="Calibri" w:hAnsi="Times New Roman"/>
          <w:sz w:val="24"/>
          <w:szCs w:val="24"/>
        </w:rPr>
      </w:pPr>
    </w:p>
    <w:p w14:paraId="13999684" w14:textId="77777777" w:rsidR="00CE5E4F" w:rsidRPr="009F2360" w:rsidRDefault="00CE5E4F" w:rsidP="00CE5E4F">
      <w:pPr>
        <w:widowControl w:val="0"/>
        <w:autoSpaceDE w:val="0"/>
        <w:autoSpaceDN w:val="0"/>
        <w:spacing w:after="0" w:line="240" w:lineRule="auto"/>
        <w:ind w:firstLine="567"/>
        <w:contextualSpacing/>
        <w:jc w:val="both"/>
        <w:rPr>
          <w:rFonts w:ascii="Times New Roman" w:hAnsi="Times New Roman"/>
          <w:b/>
          <w:bCs/>
          <w:i/>
          <w:iCs/>
          <w:sz w:val="24"/>
          <w:szCs w:val="24"/>
          <w:lang w:eastAsia="ru-RU"/>
        </w:rPr>
      </w:pPr>
      <w:r w:rsidRPr="009F2360">
        <w:rPr>
          <w:rFonts w:ascii="Times New Roman" w:hAnsi="Times New Roman"/>
          <w:b/>
          <w:bCs/>
          <w:i/>
          <w:iCs/>
          <w:sz w:val="24"/>
          <w:szCs w:val="24"/>
          <w:lang w:eastAsia="ru-RU"/>
        </w:rPr>
        <w:t>Условия выполнения задания:</w:t>
      </w:r>
    </w:p>
    <w:p w14:paraId="7DA6049C" w14:textId="77777777" w:rsidR="00D92038" w:rsidRPr="005D4CBC" w:rsidRDefault="00D92038" w:rsidP="00D92038">
      <w:pPr>
        <w:widowControl w:val="0"/>
        <w:numPr>
          <w:ilvl w:val="0"/>
          <w:numId w:val="14"/>
        </w:numPr>
        <w:autoSpaceDE w:val="0"/>
        <w:autoSpaceDN w:val="0"/>
        <w:spacing w:after="0" w:line="240" w:lineRule="auto"/>
        <w:ind w:left="0" w:firstLine="567"/>
        <w:jc w:val="both"/>
        <w:rPr>
          <w:rFonts w:ascii="Times New Roman" w:hAnsi="Times New Roman"/>
          <w:sz w:val="24"/>
          <w:szCs w:val="24"/>
          <w:lang w:eastAsia="ru-RU"/>
        </w:rPr>
      </w:pPr>
      <w:r w:rsidRPr="009F2360">
        <w:rPr>
          <w:rFonts w:ascii="Times New Roman" w:hAnsi="Times New Roman"/>
          <w:sz w:val="24"/>
          <w:szCs w:val="24"/>
          <w:lang w:eastAsia="ru-RU"/>
        </w:rPr>
        <w:t>место выполнения задания: помещение, площадью не менее 20 м</w:t>
      </w:r>
      <w:r w:rsidRPr="009F2360">
        <w:rPr>
          <w:rFonts w:ascii="Times New Roman" w:hAnsi="Times New Roman"/>
          <w:sz w:val="24"/>
          <w:szCs w:val="24"/>
          <w:vertAlign w:val="superscript"/>
          <w:lang w:eastAsia="ru-RU"/>
        </w:rPr>
        <w:t>2</w:t>
      </w:r>
      <w:r w:rsidRPr="009F2360">
        <w:rPr>
          <w:rFonts w:ascii="Times New Roman" w:hAnsi="Times New Roman"/>
          <w:sz w:val="24"/>
          <w:szCs w:val="24"/>
          <w:lang w:eastAsia="ru-RU"/>
        </w:rPr>
        <w:t xml:space="preserve">, оборудованное </w:t>
      </w:r>
      <w:r w:rsidRPr="00902AAE">
        <w:rPr>
          <w:rFonts w:ascii="Times New Roman" w:hAnsi="Times New Roman"/>
          <w:sz w:val="24"/>
          <w:szCs w:val="24"/>
        </w:rPr>
        <w:t>письменным столом, стульями</w:t>
      </w:r>
      <w:r>
        <w:rPr>
          <w:rFonts w:ascii="Times New Roman" w:hAnsi="Times New Roman"/>
          <w:sz w:val="24"/>
          <w:szCs w:val="24"/>
          <w:lang w:eastAsia="ru-RU"/>
        </w:rPr>
        <w:t xml:space="preserve">, </w:t>
      </w:r>
      <w:r w:rsidRPr="009F2360">
        <w:rPr>
          <w:rFonts w:ascii="Times New Roman" w:hAnsi="Times New Roman"/>
          <w:sz w:val="24"/>
          <w:szCs w:val="24"/>
          <w:lang w:eastAsia="ru-RU"/>
        </w:rPr>
        <w:t xml:space="preserve">персональным компьютером с доступом в сеть "Интернет", оснащённым текстовым редактором </w:t>
      </w:r>
      <w:proofErr w:type="spellStart"/>
      <w:r w:rsidRPr="009F2360">
        <w:rPr>
          <w:rFonts w:ascii="Times New Roman" w:hAnsi="Times New Roman"/>
          <w:sz w:val="24"/>
          <w:szCs w:val="24"/>
          <w:lang w:eastAsia="ru-RU"/>
        </w:rPr>
        <w:t>Microsoft</w:t>
      </w:r>
      <w:proofErr w:type="spellEnd"/>
      <w:r w:rsidRPr="009F2360">
        <w:rPr>
          <w:rFonts w:ascii="Times New Roman" w:hAnsi="Times New Roman"/>
          <w:sz w:val="24"/>
          <w:szCs w:val="24"/>
          <w:lang w:eastAsia="ru-RU"/>
        </w:rPr>
        <w:t xml:space="preserve"> </w:t>
      </w:r>
      <w:proofErr w:type="spellStart"/>
      <w:r w:rsidRPr="009F2360">
        <w:rPr>
          <w:rFonts w:ascii="Times New Roman" w:hAnsi="Times New Roman"/>
          <w:sz w:val="24"/>
          <w:szCs w:val="24"/>
          <w:lang w:eastAsia="ru-RU"/>
        </w:rPr>
        <w:t>Word</w:t>
      </w:r>
      <w:proofErr w:type="spellEnd"/>
      <w:r>
        <w:rPr>
          <w:rFonts w:ascii="Times New Roman" w:hAnsi="Times New Roman"/>
          <w:sz w:val="24"/>
          <w:szCs w:val="24"/>
          <w:lang w:eastAsia="ru-RU"/>
        </w:rPr>
        <w:t>,</w:t>
      </w:r>
      <w:r w:rsidRPr="005D4CBC">
        <w:rPr>
          <w:rFonts w:ascii="Times New Roman" w:hAnsi="Times New Roman"/>
          <w:sz w:val="24"/>
          <w:szCs w:val="24"/>
        </w:rPr>
        <w:t xml:space="preserve"> </w:t>
      </w:r>
      <w:r w:rsidRPr="009F2360">
        <w:rPr>
          <w:rFonts w:ascii="Times New Roman" w:hAnsi="Times New Roman"/>
          <w:sz w:val="24"/>
          <w:szCs w:val="24"/>
          <w:lang w:eastAsia="ru-RU"/>
        </w:rPr>
        <w:t>листы формата А4, шариковая ручка;</w:t>
      </w:r>
    </w:p>
    <w:p w14:paraId="7B07B10B" w14:textId="77777777" w:rsidR="00CE5E4F" w:rsidRPr="009F2360" w:rsidRDefault="00CE5E4F" w:rsidP="00CE5E4F">
      <w:pPr>
        <w:widowControl w:val="0"/>
        <w:numPr>
          <w:ilvl w:val="0"/>
          <w:numId w:val="14"/>
        </w:numPr>
        <w:autoSpaceDE w:val="0"/>
        <w:autoSpaceDN w:val="0"/>
        <w:spacing w:after="0" w:line="240" w:lineRule="auto"/>
        <w:ind w:left="0" w:firstLine="567"/>
        <w:jc w:val="both"/>
        <w:rPr>
          <w:rFonts w:ascii="Times New Roman" w:hAnsi="Times New Roman"/>
          <w:sz w:val="24"/>
          <w:szCs w:val="24"/>
          <w:lang w:eastAsia="ru-RU"/>
        </w:rPr>
      </w:pPr>
      <w:r w:rsidRPr="009F2360">
        <w:rPr>
          <w:rFonts w:ascii="Times New Roman" w:hAnsi="Times New Roman"/>
          <w:sz w:val="24"/>
          <w:szCs w:val="24"/>
          <w:lang w:eastAsia="ru-RU"/>
        </w:rPr>
        <w:t>максимальное время выполнения задания: 30 минут.</w:t>
      </w:r>
    </w:p>
    <w:p w14:paraId="711FDB5E" w14:textId="77777777" w:rsidR="00CE5E4F" w:rsidRPr="009F2360" w:rsidRDefault="00CE5E4F" w:rsidP="00CE5E4F">
      <w:pPr>
        <w:spacing w:after="0" w:line="240" w:lineRule="auto"/>
        <w:ind w:firstLine="709"/>
        <w:jc w:val="both"/>
        <w:rPr>
          <w:rFonts w:ascii="Times New Roman" w:eastAsia="Calibri" w:hAnsi="Times New Roman"/>
          <w:b/>
          <w:bCs/>
          <w:i/>
          <w:iCs/>
          <w:sz w:val="24"/>
          <w:szCs w:val="24"/>
        </w:rPr>
      </w:pPr>
    </w:p>
    <w:p w14:paraId="022D0028" w14:textId="5EEFFEDD" w:rsidR="00F7564D" w:rsidRPr="00F7564D" w:rsidRDefault="00F7564D" w:rsidP="00F7564D">
      <w:pPr>
        <w:autoSpaceDE w:val="0"/>
        <w:autoSpaceDN w:val="0"/>
        <w:adjustRightInd w:val="0"/>
        <w:spacing w:after="0" w:line="240" w:lineRule="auto"/>
        <w:jc w:val="both"/>
        <w:rPr>
          <w:rFonts w:ascii="Times New Roman" w:hAnsi="Times New Roman"/>
          <w:b/>
          <w:bCs/>
          <w:sz w:val="28"/>
          <w:szCs w:val="28"/>
          <w:lang w:eastAsia="ru-RU"/>
        </w:rPr>
      </w:pPr>
      <w:r>
        <w:rPr>
          <w:rFonts w:ascii="Times New Roman" w:hAnsi="Times New Roman"/>
          <w:b/>
          <w:bCs/>
          <w:sz w:val="28"/>
          <w:szCs w:val="28"/>
          <w:lang w:eastAsia="ru-RU"/>
        </w:rPr>
        <w:t xml:space="preserve">Правила обработки результатов практической части экзамена: </w:t>
      </w:r>
    </w:p>
    <w:p w14:paraId="676FAF66" w14:textId="77777777" w:rsidR="00D92038" w:rsidRDefault="00D92038" w:rsidP="00D92038">
      <w:pPr>
        <w:pStyle w:val="Pa2"/>
        <w:ind w:firstLine="709"/>
        <w:jc w:val="both"/>
        <w:rPr>
          <w:szCs w:val="20"/>
        </w:rPr>
      </w:pPr>
      <w:r w:rsidRPr="00D06420">
        <w:rPr>
          <w:szCs w:val="20"/>
        </w:rPr>
        <w:t>Практический этап экзамена включает 2 задания</w:t>
      </w:r>
      <w:r>
        <w:rPr>
          <w:szCs w:val="20"/>
        </w:rPr>
        <w:t>.</w:t>
      </w:r>
    </w:p>
    <w:p w14:paraId="42A8D01E" w14:textId="1C823C20" w:rsidR="00D92038" w:rsidRPr="004E25AA" w:rsidRDefault="00D92038" w:rsidP="00D92038">
      <w:pPr>
        <w:pStyle w:val="Default"/>
        <w:rPr>
          <w:lang w:eastAsia="ru-RU"/>
        </w:rPr>
      </w:pPr>
      <w:r>
        <w:rPr>
          <w:lang w:eastAsia="ru-RU"/>
        </w:rPr>
        <w:tab/>
      </w:r>
      <w:r>
        <w:t>Максимальное время выполнения практических заданий составляет не более 1</w:t>
      </w:r>
      <w:r w:rsidR="00F0180A">
        <w:t>35</w:t>
      </w:r>
      <w:r>
        <w:t xml:space="preserve"> минут.</w:t>
      </w:r>
    </w:p>
    <w:p w14:paraId="0969FFDA" w14:textId="1E24E794" w:rsidR="00D05C3C" w:rsidRDefault="005619BB" w:rsidP="005619BB">
      <w:pPr>
        <w:widowControl w:val="0"/>
        <w:autoSpaceDE w:val="0"/>
        <w:autoSpaceDN w:val="0"/>
        <w:spacing w:after="0" w:line="240" w:lineRule="auto"/>
        <w:ind w:firstLine="709"/>
        <w:jc w:val="both"/>
        <w:rPr>
          <w:rFonts w:ascii="Times New Roman" w:hAnsi="Times New Roman"/>
          <w:sz w:val="24"/>
          <w:szCs w:val="24"/>
          <w:lang w:eastAsia="ru-RU"/>
        </w:rPr>
      </w:pPr>
      <w:r w:rsidRPr="005619BB">
        <w:rPr>
          <w:rFonts w:ascii="Times New Roman" w:hAnsi="Times New Roman"/>
          <w:sz w:val="24"/>
          <w:szCs w:val="24"/>
          <w:lang w:eastAsia="ru-RU"/>
        </w:rPr>
        <w:t>Положительное решение об успешном прохождении практического этапа</w:t>
      </w:r>
      <w:r>
        <w:rPr>
          <w:rFonts w:ascii="Times New Roman" w:hAnsi="Times New Roman"/>
          <w:sz w:val="24"/>
          <w:szCs w:val="24"/>
          <w:lang w:eastAsia="ru-RU"/>
        </w:rPr>
        <w:t xml:space="preserve"> </w:t>
      </w:r>
      <w:r w:rsidRPr="005619BB">
        <w:rPr>
          <w:rFonts w:ascii="Times New Roman" w:hAnsi="Times New Roman"/>
          <w:sz w:val="24"/>
          <w:szCs w:val="24"/>
          <w:lang w:eastAsia="ru-RU"/>
        </w:rPr>
        <w:t>профессионального экзамена принимается при условии</w:t>
      </w:r>
      <w:r>
        <w:rPr>
          <w:rFonts w:ascii="Times New Roman" w:hAnsi="Times New Roman"/>
          <w:sz w:val="24"/>
          <w:szCs w:val="24"/>
          <w:lang w:eastAsia="ru-RU"/>
        </w:rPr>
        <w:t xml:space="preserve"> </w:t>
      </w:r>
      <w:r w:rsidRPr="005619BB">
        <w:rPr>
          <w:rFonts w:ascii="Times New Roman" w:hAnsi="Times New Roman"/>
          <w:sz w:val="24"/>
          <w:szCs w:val="24"/>
          <w:lang w:eastAsia="ru-RU"/>
        </w:rPr>
        <w:t>выполнения одного из двух практических заданий за отведенное время</w:t>
      </w:r>
      <w:r>
        <w:rPr>
          <w:rFonts w:ascii="Times New Roman" w:hAnsi="Times New Roman"/>
          <w:sz w:val="24"/>
          <w:szCs w:val="24"/>
          <w:lang w:eastAsia="ru-RU"/>
        </w:rPr>
        <w:t>.</w:t>
      </w:r>
    </w:p>
    <w:p w14:paraId="6868E663" w14:textId="77777777" w:rsidR="005619BB" w:rsidRDefault="005619BB" w:rsidP="005619BB">
      <w:pPr>
        <w:widowControl w:val="0"/>
        <w:autoSpaceDE w:val="0"/>
        <w:autoSpaceDN w:val="0"/>
        <w:spacing w:after="0" w:line="240" w:lineRule="auto"/>
        <w:ind w:firstLine="709"/>
        <w:jc w:val="both"/>
        <w:rPr>
          <w:rFonts w:ascii="Times New Roman" w:hAnsi="Times New Roman"/>
          <w:sz w:val="24"/>
          <w:szCs w:val="24"/>
          <w:lang w:eastAsia="ru-RU"/>
        </w:rPr>
      </w:pPr>
    </w:p>
    <w:p w14:paraId="7155DB00" w14:textId="77777777" w:rsidR="005619BB" w:rsidRPr="005619BB" w:rsidRDefault="005619BB" w:rsidP="005619BB">
      <w:pPr>
        <w:widowControl w:val="0"/>
        <w:autoSpaceDE w:val="0"/>
        <w:autoSpaceDN w:val="0"/>
        <w:spacing w:after="0" w:line="240" w:lineRule="auto"/>
        <w:ind w:firstLine="709"/>
        <w:jc w:val="both"/>
        <w:rPr>
          <w:rFonts w:ascii="Times New Roman" w:hAnsi="Times New Roman"/>
          <w:sz w:val="24"/>
          <w:szCs w:val="24"/>
          <w:lang w:eastAsia="ru-RU"/>
        </w:rPr>
      </w:pPr>
    </w:p>
    <w:p w14:paraId="61A8F82D" w14:textId="77777777" w:rsidR="002D66D1" w:rsidRPr="00666423" w:rsidRDefault="002D66D1" w:rsidP="00666423">
      <w:pPr>
        <w:pStyle w:val="11"/>
        <w:rPr>
          <w:rStyle w:val="ae"/>
        </w:rPr>
      </w:pPr>
      <w:bookmarkStart w:id="53" w:name="_Toc146522890"/>
      <w:r w:rsidRPr="00BB7EE5">
        <w:rPr>
          <w:rStyle w:val="30"/>
        </w:rPr>
        <w:t>13. Правила обработки результатов профессионального экзамена и принятия решения о соответствии квалификации соискателя требованиям к квалификации</w:t>
      </w:r>
      <w:bookmarkStart w:id="54" w:name="_Hlk144992495"/>
      <w:bookmarkEnd w:id="53"/>
      <w:r w:rsidRPr="00666423">
        <w:rPr>
          <w:rStyle w:val="ae"/>
        </w:rPr>
        <w:t xml:space="preserve">: </w:t>
      </w:r>
    </w:p>
    <w:bookmarkEnd w:id="54"/>
    <w:p w14:paraId="69CC37A5" w14:textId="672EC4F9" w:rsidR="0064198E" w:rsidRDefault="00884A75" w:rsidP="0064198E">
      <w:pPr>
        <w:spacing w:after="0" w:line="240" w:lineRule="auto"/>
        <w:ind w:firstLine="709"/>
        <w:jc w:val="both"/>
        <w:rPr>
          <w:rFonts w:ascii="Times New Roman" w:hAnsi="Times New Roman"/>
          <w:sz w:val="24"/>
          <w:szCs w:val="20"/>
          <w:lang w:eastAsia="ru-RU"/>
        </w:rPr>
      </w:pPr>
      <w:r w:rsidRPr="00884A75">
        <w:rPr>
          <w:rFonts w:ascii="Times New Roman" w:hAnsi="Times New Roman"/>
          <w:sz w:val="24"/>
          <w:szCs w:val="20"/>
          <w:lang w:eastAsia="ru-RU"/>
        </w:rPr>
        <w:t xml:space="preserve">Положительное решение о соответствии квалификации соискателя требованиям к квалификации по квалификации </w:t>
      </w:r>
      <w:r>
        <w:rPr>
          <w:rFonts w:ascii="Times New Roman" w:hAnsi="Times New Roman"/>
          <w:sz w:val="24"/>
          <w:szCs w:val="20"/>
          <w:lang w:eastAsia="ru-RU"/>
        </w:rPr>
        <w:t>–</w:t>
      </w:r>
      <w:r w:rsidRPr="00884A75">
        <w:rPr>
          <w:rFonts w:ascii="Times New Roman" w:hAnsi="Times New Roman"/>
          <w:sz w:val="24"/>
          <w:szCs w:val="20"/>
          <w:lang w:eastAsia="ru-RU"/>
        </w:rPr>
        <w:t xml:space="preserve"> </w:t>
      </w:r>
      <w:r w:rsidR="0064198E">
        <w:rPr>
          <w:rFonts w:ascii="Times New Roman" w:hAnsi="Times New Roman"/>
          <w:sz w:val="24"/>
          <w:szCs w:val="20"/>
          <w:lang w:eastAsia="ru-RU"/>
        </w:rPr>
        <w:t xml:space="preserve">Главный инженер проекта (специалист по организации строительства) (7 уровень квалификации) </w:t>
      </w:r>
      <w:r w:rsidRPr="00884A75">
        <w:rPr>
          <w:rFonts w:ascii="Times New Roman" w:hAnsi="Times New Roman"/>
          <w:sz w:val="24"/>
          <w:szCs w:val="20"/>
          <w:lang w:eastAsia="ru-RU"/>
        </w:rPr>
        <w:t>принимается при условии выполнени</w:t>
      </w:r>
      <w:r w:rsidR="00EF76A8">
        <w:rPr>
          <w:rFonts w:ascii="Times New Roman" w:hAnsi="Times New Roman"/>
          <w:sz w:val="24"/>
          <w:szCs w:val="20"/>
          <w:lang w:eastAsia="ru-RU"/>
        </w:rPr>
        <w:t>я теоретической части (минимум 36</w:t>
      </w:r>
      <w:r w:rsidRPr="00884A75">
        <w:rPr>
          <w:rFonts w:ascii="Times New Roman" w:hAnsi="Times New Roman"/>
          <w:sz w:val="24"/>
          <w:szCs w:val="20"/>
          <w:lang w:eastAsia="ru-RU"/>
        </w:rPr>
        <w:t xml:space="preserve"> вопросов) и </w:t>
      </w:r>
      <w:r w:rsidR="0064198E">
        <w:rPr>
          <w:rFonts w:ascii="Times New Roman" w:hAnsi="Times New Roman"/>
          <w:sz w:val="24"/>
          <w:szCs w:val="20"/>
          <w:lang w:eastAsia="ru-RU"/>
        </w:rPr>
        <w:t xml:space="preserve">выполнения </w:t>
      </w:r>
      <w:r w:rsidR="004E25AA">
        <w:rPr>
          <w:rFonts w:ascii="Times New Roman" w:hAnsi="Times New Roman"/>
          <w:sz w:val="24"/>
          <w:szCs w:val="20"/>
          <w:lang w:eastAsia="ru-RU"/>
        </w:rPr>
        <w:t xml:space="preserve">одного или двух </w:t>
      </w:r>
      <w:r w:rsidR="0064198E">
        <w:rPr>
          <w:rFonts w:ascii="Times New Roman" w:hAnsi="Times New Roman"/>
          <w:sz w:val="24"/>
          <w:szCs w:val="20"/>
          <w:lang w:eastAsia="ru-RU"/>
        </w:rPr>
        <w:t>практическ</w:t>
      </w:r>
      <w:r w:rsidR="004E25AA">
        <w:rPr>
          <w:rFonts w:ascii="Times New Roman" w:hAnsi="Times New Roman"/>
          <w:sz w:val="24"/>
          <w:szCs w:val="20"/>
          <w:lang w:eastAsia="ru-RU"/>
        </w:rPr>
        <w:t>их</w:t>
      </w:r>
      <w:r w:rsidR="0064198E">
        <w:rPr>
          <w:rFonts w:ascii="Times New Roman" w:hAnsi="Times New Roman"/>
          <w:sz w:val="24"/>
          <w:szCs w:val="20"/>
          <w:lang w:eastAsia="ru-RU"/>
        </w:rPr>
        <w:t xml:space="preserve"> задани</w:t>
      </w:r>
      <w:r w:rsidR="004E25AA">
        <w:rPr>
          <w:rFonts w:ascii="Times New Roman" w:hAnsi="Times New Roman"/>
          <w:sz w:val="24"/>
          <w:szCs w:val="20"/>
          <w:lang w:eastAsia="ru-RU"/>
        </w:rPr>
        <w:t>й</w:t>
      </w:r>
      <w:r w:rsidR="0064198E">
        <w:rPr>
          <w:rFonts w:ascii="Times New Roman" w:hAnsi="Times New Roman"/>
          <w:sz w:val="24"/>
          <w:szCs w:val="20"/>
          <w:lang w:eastAsia="ru-RU"/>
        </w:rPr>
        <w:t xml:space="preserve"> в соответствии с критериями и модульными ответами.</w:t>
      </w:r>
    </w:p>
    <w:p w14:paraId="67A089C9" w14:textId="77777777" w:rsidR="00666423" w:rsidRDefault="00666423" w:rsidP="00666423">
      <w:pPr>
        <w:spacing w:after="0" w:line="240" w:lineRule="auto"/>
        <w:jc w:val="both"/>
        <w:rPr>
          <w:rFonts w:ascii="Times New Roman" w:hAnsi="Times New Roman"/>
          <w:sz w:val="24"/>
          <w:szCs w:val="20"/>
          <w:lang w:eastAsia="ru-RU"/>
        </w:rPr>
      </w:pPr>
      <w:bookmarkStart w:id="55" w:name="_Toc144993606"/>
      <w:bookmarkStart w:id="56" w:name="_Toc144993714"/>
    </w:p>
    <w:p w14:paraId="76C43052" w14:textId="77777777" w:rsidR="00666423" w:rsidRDefault="00666423" w:rsidP="00666423">
      <w:pPr>
        <w:spacing w:after="0" w:line="240" w:lineRule="auto"/>
        <w:jc w:val="both"/>
        <w:rPr>
          <w:rFonts w:ascii="Times New Roman" w:hAnsi="Times New Roman"/>
          <w:sz w:val="24"/>
          <w:szCs w:val="20"/>
          <w:lang w:eastAsia="ru-RU"/>
        </w:rPr>
      </w:pPr>
    </w:p>
    <w:p w14:paraId="3750655A" w14:textId="14D2D1B8" w:rsidR="002D66D1" w:rsidRPr="00666423" w:rsidRDefault="002D66D1" w:rsidP="00666423">
      <w:pPr>
        <w:spacing w:after="0" w:line="240" w:lineRule="auto"/>
        <w:jc w:val="both"/>
        <w:rPr>
          <w:rStyle w:val="ae"/>
          <w:b w:val="0"/>
          <w:bCs w:val="0"/>
          <w:sz w:val="24"/>
          <w:szCs w:val="20"/>
          <w:lang w:eastAsia="ru-RU"/>
        </w:rPr>
      </w:pPr>
      <w:bookmarkStart w:id="57" w:name="_Toc146522891"/>
      <w:r w:rsidRPr="00995D52">
        <w:rPr>
          <w:rStyle w:val="30"/>
        </w:rPr>
        <w:t>14. Перечень нормативных правовых и иных документов, использованных при подготовке комплекта оценочных средств</w:t>
      </w:r>
      <w:bookmarkEnd w:id="57"/>
      <w:r w:rsidRPr="00995D52">
        <w:rPr>
          <w:rStyle w:val="ae"/>
        </w:rPr>
        <w:t>:</w:t>
      </w:r>
      <w:bookmarkEnd w:id="55"/>
      <w:bookmarkEnd w:id="56"/>
    </w:p>
    <w:p w14:paraId="32F48F63" w14:textId="77777777" w:rsidR="0094739A" w:rsidRPr="0094739A" w:rsidRDefault="0094739A" w:rsidP="0094739A">
      <w:pPr>
        <w:spacing w:after="0" w:line="240" w:lineRule="auto"/>
        <w:rPr>
          <w:rFonts w:ascii="Times New Roman" w:eastAsia="Calibri" w:hAnsi="Times New Roman"/>
          <w:sz w:val="24"/>
          <w:szCs w:val="24"/>
        </w:rPr>
      </w:pPr>
    </w:p>
    <w:p w14:paraId="6B2D880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«Гражданский кодекс Российской Федерации (часть вторая)» от 26.01.1996 № 14-ФЗ (ред. от 13.12.2024)</w:t>
      </w:r>
    </w:p>
    <w:p w14:paraId="4CC958A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«Кодекс Российской Федерации об административных правонарушениях» от 30.12.2001 № 195-ФЗ (ред. от 07.04.2025)</w:t>
      </w:r>
    </w:p>
    <w:p w14:paraId="635BCBB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«Трудовой кодекс Российской Федерации» от 30.12.2001 № 197-ФЗ (ред. от 07.04.2025г.)</w:t>
      </w:r>
    </w:p>
    <w:p w14:paraId="53A3611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«Градостроительный кодекс Российской Федерации» от 29.12.2004 № 190-ФЗ (ред. от 26.12.2024)</w:t>
      </w:r>
    </w:p>
    <w:p w14:paraId="3DD12E0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 промышленной безопасности опасных производственных объектов» от 21.07.1997 № 116-ФЗ (ред. от 08.08.2024)</w:t>
      </w:r>
    </w:p>
    <w:p w14:paraId="1CDFF85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«Об объектах культурного наследия (памятников истории и культуры) народов Российской Федерации» от 25.06.2002 № 73-ФЗ (ред. от 26.12.2024)</w:t>
      </w:r>
    </w:p>
    <w:p w14:paraId="57462E97"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 техническом регулировании» от 27.12.2002 № 184-ФЗ (ред. от 25.12.2023)</w:t>
      </w:r>
    </w:p>
    <w:p w14:paraId="3A7637A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Федеральный закон от 23.11.2009 № 261-ФЗ «Об энергосбережении и о повышении </w:t>
      </w:r>
      <w:proofErr w:type="gramStart"/>
      <w:r w:rsidRPr="0094739A">
        <w:rPr>
          <w:rFonts w:ascii="Times New Roman" w:eastAsia="Calibri" w:hAnsi="Times New Roman"/>
          <w:sz w:val="24"/>
          <w:szCs w:val="24"/>
        </w:rPr>
        <w:t>энергетической эффективности</w:t>
      </w:r>
      <w:proofErr w:type="gramEnd"/>
      <w:r w:rsidRPr="0094739A">
        <w:rPr>
          <w:rFonts w:ascii="Times New Roman" w:eastAsia="Calibri" w:hAnsi="Times New Roman"/>
          <w:sz w:val="24"/>
          <w:szCs w:val="24"/>
        </w:rPr>
        <w:t xml:space="preserve"> и о внесении изменений в отдельные законодательные акты Российской Федерации» (ред. от 13.06.2023)</w:t>
      </w:r>
    </w:p>
    <w:p w14:paraId="6442424F"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lastRenderedPageBreak/>
        <w:t>Федеральный закон от 05.04.2013 № 44-ФЗ «О контрактной системе в сфере закупок товаров, работ, услуг для обеспечения государственных и муниципальных нужд» (ред. 26.12.2024)</w:t>
      </w:r>
    </w:p>
    <w:p w14:paraId="5CF6AA76"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от 28.12.2013 № 426-ФЗ «О специальной оценке условий труда» (ред. от 24.07.2023)</w:t>
      </w:r>
    </w:p>
    <w:p w14:paraId="7DF661E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от 29.06.2015 № 162-ФЗ «О стандартизации в Российской Федерации» (ред. от 30.12.2020)</w:t>
      </w:r>
    </w:p>
    <w:p w14:paraId="7017EB5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от 31.07.2020 № 248-ФЗ «О государственном контроле (надзоре) и муниципальном контроле в Российской Федерации» (ред. от 28.12.2024)</w:t>
      </w:r>
    </w:p>
    <w:p w14:paraId="60AC1017"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Федеральный закон от 22.07.2008 № 123-ФЗ «Технический регламент о требованиях пожарной безопасности» (ред. от 25.12.2023)</w:t>
      </w:r>
    </w:p>
    <w:p w14:paraId="43F2381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Федеральный закон «Технический регламент о безопасности зданий и сооружений» от 30.12.2009 № 384-ФЗ (ред. от 25.12.2023)</w:t>
      </w:r>
    </w:p>
    <w:p w14:paraId="3E5DCBB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ТР ТС 014/2011. «Технический регламент Таможенного союза. Безопасность автомобильных дорог»</w:t>
      </w:r>
    </w:p>
    <w:p w14:paraId="3009640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Постановление Правительства Российской Федерации от 27.12.1997 № 1636 (ред. от 15.02.2017) «О Правилах подтверждения пригодности новых материалов, изделий, конструкций и технологий для применения в строительстве» </w:t>
      </w:r>
    </w:p>
    <w:p w14:paraId="734E66C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05.03.2007 № 145 (ред. от 28.12.2024) «О порядке организации и проведения государственной экспертизы проектной документации и результатов инженерных изысканий»</w:t>
      </w:r>
    </w:p>
    <w:p w14:paraId="21CA007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Постановление Правительства Российской Федерации от 16.02.2008 № 87 (ред. от 28.12.2024г.) «О составе разделов проектной документации и требованиях к их содержанию» </w:t>
      </w:r>
    </w:p>
    <w:p w14:paraId="5D81A2B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21.06.2010 № 468 (ред. от 06.05.2024)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
    <w:p w14:paraId="514CF2A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30.09.2011 № 802 (ред. от 14.04.2022) «Об утверждении Правил проведения консервации объекта капитального строительства»</w:t>
      </w:r>
    </w:p>
    <w:p w14:paraId="1005707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Постановление Правительства Российской Федерации от 29.12.2016 № 1452 (в ред. от 14.10.2023) «О мониторинге цен строительных ресурсов» </w:t>
      </w:r>
    </w:p>
    <w:p w14:paraId="3BB78A5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26.04.2019 № 509 «Об утверждении требований к составу и содержанию проекта организации работ по сносу объекта капитального строительства»</w:t>
      </w:r>
    </w:p>
    <w:p w14:paraId="0B43565F"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16.09.2020 № 1479 (ред. от 24.10.2022) «Об утверждении Правил противопожарного режима в Российской Федерации»</w:t>
      </w:r>
    </w:p>
    <w:p w14:paraId="31552C6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07.11.2020 № 1798 (ред. от 14.10.2022) «Об утверждении перечня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объекта федерального значения, объекта регионального значения, объекта местного значения, порядке их выполнения, а также экологических требованиях к их выполнению»</w:t>
      </w:r>
    </w:p>
    <w:p w14:paraId="2B95B74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12.11.2020 № 1816 (ред. от 14.09.2024)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w:t>
      </w:r>
      <w:r w:rsidRPr="0094739A">
        <w:rPr>
          <w:rFonts w:ascii="Times New Roman" w:eastAsia="Calibri" w:hAnsi="Times New Roman"/>
          <w:sz w:val="24"/>
          <w:szCs w:val="24"/>
        </w:rPr>
        <w:lastRenderedPageBreak/>
        <w:t>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29A5C1D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05.03.2021 № 331 (ред. от 20.12.2022) «Об установлении случаев, при котором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w:t>
      </w:r>
    </w:p>
    <w:p w14:paraId="5709354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30.06.2021 № 1087 (ред. от 24.05.2024) «Об утверждении Положения о федеральном государственном строительном надзоре»</w:t>
      </w:r>
    </w:p>
    <w:p w14:paraId="174DFA8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01.12.2021 № 2161 (ред. от 30.03.2023) «Об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 1087 и признании утратившими силу некоторых актов Правительства Российской Федерации»</w:t>
      </w:r>
    </w:p>
    <w:p w14:paraId="258FD73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23.12.2021 № 2425 (ред. от 17.08.2024)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2020г. № 2467 и признании утратившими силу некоторых актов Правительства Российской Федерации</w:t>
      </w:r>
    </w:p>
    <w:p w14:paraId="1A3F52B6"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24.12.2021 № 2464 (в ред. от 12.06.2024г.)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
    <w:p w14:paraId="0A54D6C7"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Российской Федерации от 16.05.2022 № 881 «Об осуществлении замены и (или) восстановления несущих строительных конструкций объекта капитального строительства при осуществлении капитального ремонта зданий, сооружений»</w:t>
      </w:r>
    </w:p>
    <w:p w14:paraId="73C04EC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17.05.2024 № 614 «Об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w:t>
      </w:r>
    </w:p>
    <w:p w14:paraId="339B3B3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30.05.2024 № 708 «Об утверждении требований к содержанию результатов применения предусмотренных частью 6 статьи 15 Федерального закона "Технический регламент о безопасности зданий и сооружений" способов обоснования соответствия архитектурных, функционально-технологических, конструктивных,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требованиям, установленным указанным Федеральным законом, порядку их подготовки и утверждения»</w:t>
      </w:r>
    </w:p>
    <w:p w14:paraId="653C018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06.06.2016 № 399/</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«Об утверждении Правил определения класса энергетической эффективности многоквартирных домов»</w:t>
      </w:r>
    </w:p>
    <w:p w14:paraId="4A14642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23.12.2019 № 841/</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(ред. от 14.06.2022)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w:t>
      </w:r>
      <w:r w:rsidRPr="0094739A">
        <w:rPr>
          <w:rFonts w:ascii="Times New Roman" w:eastAsia="Calibri" w:hAnsi="Times New Roman"/>
          <w:sz w:val="24"/>
          <w:szCs w:val="24"/>
        </w:rPr>
        <w:lastRenderedPageBreak/>
        <w:t>сметы контракта, предметом которого являются строительство, реконструкция объектов капитального строительства»</w:t>
      </w:r>
    </w:p>
    <w:p w14:paraId="0B51FAA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04.08.2020 № 421/</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(ред. от 23.01.2025)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630A19D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11.12.2020 № 774/</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(ред. от 22.04.2022) «Об утверждении Методики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w:t>
      </w:r>
    </w:p>
    <w:p w14:paraId="158DE49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21.12.2020 № 812/</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(ред. от 26.07.2022) «Об утверждении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7F86162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15 апреля 2022 г. № 286/</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сведения о физическом лице исключаются из национального реестра специалистов»</w:t>
      </w:r>
    </w:p>
    <w:p w14:paraId="560D4FC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14.07.2022 № 571/</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(ред. от 14.07.2022г.) «Об утверждении Методики применения сметных норм»</w:t>
      </w:r>
    </w:p>
    <w:p w14:paraId="57B97AC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02.12.2022 № 1026/</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14:paraId="01A6F736"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16.05.2023 № 344/</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7D6695D3"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Минстроя России от 19.02.2025 № 91/</w:t>
      </w:r>
      <w:proofErr w:type="spellStart"/>
      <w:r w:rsidRPr="0094739A">
        <w:rPr>
          <w:rFonts w:ascii="Times New Roman" w:eastAsia="Calibri" w:hAnsi="Times New Roman"/>
          <w:sz w:val="24"/>
          <w:szCs w:val="24"/>
        </w:rPr>
        <w:t>пр</w:t>
      </w:r>
      <w:proofErr w:type="spellEnd"/>
      <w:r w:rsidRPr="0094739A">
        <w:rPr>
          <w:rFonts w:ascii="Times New Roman" w:eastAsia="Calibri" w:hAnsi="Times New Roman"/>
          <w:sz w:val="24"/>
          <w:szCs w:val="24"/>
        </w:rPr>
        <w:t xml:space="preserve"> «Об утверждении минимальных требований к результату производства отделочных работ на объекте долевого строительства и входящих в состав такого объекта долевого строительства элементов отделки»</w:t>
      </w:r>
    </w:p>
    <w:p w14:paraId="638EBD3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Постановление Правительства РФ от 12.04.2025 № 486 «Об установлении случаев, при которых для строительства, реконструкции объекта капитального строительства не требуется подготовка рабочей документации»</w:t>
      </w:r>
    </w:p>
    <w:p w14:paraId="75FE764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Приказ </w:t>
      </w:r>
      <w:proofErr w:type="spellStart"/>
      <w:r w:rsidRPr="0094739A">
        <w:rPr>
          <w:rFonts w:ascii="Times New Roman" w:eastAsia="Calibri" w:hAnsi="Times New Roman"/>
          <w:sz w:val="24"/>
          <w:szCs w:val="24"/>
        </w:rPr>
        <w:t>Ростехнадзора</w:t>
      </w:r>
      <w:proofErr w:type="spellEnd"/>
      <w:r w:rsidRPr="0094739A">
        <w:rPr>
          <w:rFonts w:ascii="Times New Roman" w:eastAsia="Calibri" w:hAnsi="Times New Roman"/>
          <w:sz w:val="24"/>
          <w:szCs w:val="24"/>
        </w:rPr>
        <w:t xml:space="preserve"> от 12.03.2020 № 107 «Об утверждении форм документов, необходимых для осуществления государственного строительного надзора»</w:t>
      </w:r>
    </w:p>
    <w:p w14:paraId="3E0D10B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Приказ </w:t>
      </w:r>
      <w:proofErr w:type="spellStart"/>
      <w:r w:rsidRPr="0094739A">
        <w:rPr>
          <w:rFonts w:ascii="Times New Roman" w:eastAsia="Calibri" w:hAnsi="Times New Roman"/>
          <w:sz w:val="24"/>
          <w:szCs w:val="24"/>
        </w:rPr>
        <w:t>Ростехнадзора</w:t>
      </w:r>
      <w:proofErr w:type="spellEnd"/>
      <w:r w:rsidRPr="0094739A">
        <w:rPr>
          <w:rFonts w:ascii="Times New Roman" w:eastAsia="Calibri" w:hAnsi="Times New Roman"/>
          <w:sz w:val="24"/>
          <w:szCs w:val="24"/>
        </w:rPr>
        <w:t xml:space="preserve"> от 26.11.2020 № 461 (ред. от 22.01.2024)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1647CEF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Приказ </w:t>
      </w:r>
      <w:proofErr w:type="spellStart"/>
      <w:r w:rsidRPr="0094739A">
        <w:rPr>
          <w:rFonts w:ascii="Times New Roman" w:eastAsia="Calibri" w:hAnsi="Times New Roman"/>
          <w:sz w:val="24"/>
          <w:szCs w:val="24"/>
        </w:rPr>
        <w:t>Ростехнадзора</w:t>
      </w:r>
      <w:proofErr w:type="spellEnd"/>
      <w:r w:rsidRPr="0094739A">
        <w:rPr>
          <w:rFonts w:ascii="Times New Roman" w:eastAsia="Calibri" w:hAnsi="Times New Roman"/>
          <w:sz w:val="24"/>
          <w:szCs w:val="24"/>
        </w:rPr>
        <w:t xml:space="preserve"> от 11.12.2020 № 519 (ред. от 14.01.2025) «Об утверждении Федеральных норм и правил в области промышленной безопасности «Требования к производству сварочных работ на опасных производственных объектах»</w:t>
      </w:r>
    </w:p>
    <w:p w14:paraId="5BDADAC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Приказ </w:t>
      </w:r>
      <w:proofErr w:type="spellStart"/>
      <w:r w:rsidRPr="0094739A">
        <w:rPr>
          <w:rFonts w:ascii="Times New Roman" w:eastAsia="Calibri" w:hAnsi="Times New Roman"/>
          <w:sz w:val="24"/>
          <w:szCs w:val="24"/>
        </w:rPr>
        <w:t>Ростехнадзора</w:t>
      </w:r>
      <w:proofErr w:type="spellEnd"/>
      <w:r w:rsidRPr="0094739A">
        <w:rPr>
          <w:rFonts w:ascii="Times New Roman" w:eastAsia="Calibri" w:hAnsi="Times New Roman"/>
          <w:sz w:val="24"/>
          <w:szCs w:val="24"/>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7608CFD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Минтруда России от 28.10.2020 № 753н «Об утверждении Правил по охране труда при погрузочно-разгрузочных работах и размещении грузов»</w:t>
      </w:r>
    </w:p>
    <w:p w14:paraId="4B1AAED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Минтруда России от 16.11.2020 № 782н «Об утверждении Правил по охране труда при работе на высоте»</w:t>
      </w:r>
    </w:p>
    <w:p w14:paraId="59B172D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lastRenderedPageBreak/>
        <w:t>Приказ Минтруда России от 11.12.2020 № 883н «Об утверждении Правил по охране труда при строительстве, реконструкции и ремонте»</w:t>
      </w:r>
    </w:p>
    <w:p w14:paraId="078FD06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Минтруда России от 11.12.2020 № 884н «Об утверждении Правил по охране труда при выполнении электросварочных и газосварочных работ»</w:t>
      </w:r>
    </w:p>
    <w:p w14:paraId="333A52D6"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Минтруда России от 15.12.2020 № 903н (ред. от 29.04.2022) «Об утверждении Правил по охране труда при эксплуатации электроустановок»</w:t>
      </w:r>
    </w:p>
    <w:p w14:paraId="5F88B2A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Приказ </w:t>
      </w:r>
      <w:proofErr w:type="spellStart"/>
      <w:r w:rsidRPr="0094739A">
        <w:rPr>
          <w:rFonts w:ascii="Times New Roman" w:eastAsia="Calibri" w:hAnsi="Times New Roman"/>
          <w:sz w:val="24"/>
          <w:szCs w:val="24"/>
        </w:rPr>
        <w:t>Минрегиона</w:t>
      </w:r>
      <w:proofErr w:type="spellEnd"/>
      <w:r w:rsidRPr="0094739A">
        <w:rPr>
          <w:rFonts w:ascii="Times New Roman" w:eastAsia="Calibri" w:hAnsi="Times New Roman"/>
          <w:sz w:val="24"/>
          <w:szCs w:val="24"/>
        </w:rPr>
        <w:t xml:space="preserve"> РФ от 02.04.2009 № 108 «Об утверждении правил выполнения и оформления текстовых и графических материалов, входящих в состав проектной и рабочей документации»</w:t>
      </w:r>
    </w:p>
    <w:p w14:paraId="1A3ACBD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Минтранса России от 16.11.2012 № 402 (ред. от 20.03.2023) «Об утверждении Классификации работ по капитальному ремонту, ремонту и содержанию автомобильных дорог»</w:t>
      </w:r>
    </w:p>
    <w:p w14:paraId="5CAAFE2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Приказ Минэнерго России от 12.08.2022 № 811 "Об утверждении Правил технической эксплуатации электроустановок потребителей электрической энергии"</w:t>
      </w:r>
    </w:p>
    <w:p w14:paraId="26E3F79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12.3.033-84. Межгосударственный стандарт. «Система стандартов безопасности труда. Строительные машины. Общие требования безопасности при эксплуатации»</w:t>
      </w:r>
    </w:p>
    <w:p w14:paraId="129EB0F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21.110-2013. Межгосударственный стандарт. «Система проектной документации для строительства. Спецификация оборудования, изделий и материалов»</w:t>
      </w:r>
    </w:p>
    <w:p w14:paraId="6CF74A9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21.408-2013. Межгосударственный стандарт. «Система проектной документации для строительства. Правила выполнения рабочей документации автоматизации технологических процессов»</w:t>
      </w:r>
    </w:p>
    <w:p w14:paraId="65F58DC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p>
    <w:p w14:paraId="184CB5C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18105-2018. Межгосударственный стандарт. «Бетоны. Правила контроля и оценки прочности»</w:t>
      </w:r>
    </w:p>
    <w:p w14:paraId="51E66CC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23118-2019. Межгосударственный стандарт. «Конструкции стальные строительные. Общие технические условия»</w:t>
      </w:r>
    </w:p>
    <w:p w14:paraId="0FE723A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27751-2014. Межгосударственный стандарт. «Надежность строительных конструкций и оснований. Основные положения» (с изменением 1)</w:t>
      </w:r>
    </w:p>
    <w:p w14:paraId="3150451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24847-2017 «Межгосударственный стандарт Грунты Методы определения глубины сезонного промерзания»</w:t>
      </w:r>
    </w:p>
    <w:p w14:paraId="6F785C3F"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31937-2011. Межгосударственный стандарт. «Здания и сооружения. Правила обследования и мониторинга технического состояния»</w:t>
      </w:r>
    </w:p>
    <w:p w14:paraId="7777E09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32755-2014. Межгосударственный стандарт. «Дороги автомобильные общего пользования. Требования к проведению приемки в эксплуатацию выполненных работ»</w:t>
      </w:r>
    </w:p>
    <w:p w14:paraId="4CF0A71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33715-2015. Межгосударственный стандарт. «Краны грузоподъемные. Съемные грузозахватные приспособления и тара. Эксплуатация»</w:t>
      </w:r>
    </w:p>
    <w:p w14:paraId="47474F9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34060-2017. Межгосударственный стандарт. «Инженерные сети зданий и сооружений внутренние. Испытание и наладка систем вентиляции и кондиционирования воздуха. Правила проведения и контроль выполнения работ»</w:t>
      </w:r>
    </w:p>
    <w:p w14:paraId="15C5F23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7473-2010. Межгосударственный стандарт. «Смеси бетонные. Технические условия» (ред. от 22.05.2013)</w:t>
      </w:r>
    </w:p>
    <w:p w14:paraId="65EAA41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75A6CED7"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B59F3F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51872-2024. Национальный стандарт Российской Федерации. «Документация исполнительная геодезическая. Правила выполнения»</w:t>
      </w:r>
    </w:p>
    <w:p w14:paraId="64EFEBF7"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56926-2016. Национальный стандарт Российской Федерации. «Конструкции оконные и балконные различного функционального назначения для жилых зданий. Общие технические условия» (с изменением 1)</w:t>
      </w:r>
    </w:p>
    <w:p w14:paraId="633C624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lastRenderedPageBreak/>
        <w:t>ГОСТ Р 57563-2017 Национальный стандарт Российской Федерации. «Моделирование информационное в строительстве. Основные положения по разработке стандартов информационного моделирования зданий и сооружений»</w:t>
      </w:r>
    </w:p>
    <w:p w14:paraId="1E925DA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58397-2019. Национальный стандарт Российской Федерации. «Дороги автомобильные общего пользования. Правила производства работ. Оценка соответствия» (с изменением 1)</w:t>
      </w:r>
    </w:p>
    <w:p w14:paraId="701FF48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58943-2020 Национальный стандарт Российской Федерации. «Система обеспечения точности геометрических параметров в строительстве»</w:t>
      </w:r>
    </w:p>
    <w:p w14:paraId="14F4107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59120-2021. Национальный стандарт Российской Федерации. «Дороги автомобильные общего пользования. Дорожная одежда. Общие требования»</w:t>
      </w:r>
    </w:p>
    <w:p w14:paraId="7227AA9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70108-2022 Национальный стандарт Российской Федерации. «Документация исполнительная. Формирование и ведение в электронном виде»</w:t>
      </w:r>
    </w:p>
    <w:p w14:paraId="76C795F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ГОСТ Р 70108-2025 Национальный стандарт Российской Федерации. «Документация исполнительная. Формирование и ведение в электронном виде»</w:t>
      </w:r>
    </w:p>
    <w:p w14:paraId="61D18A3C"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16.13330.2017 Актуализированная редакция СНиП II-23-81* «Стальные конструкции» (с изменением 6)</w:t>
      </w:r>
    </w:p>
    <w:p w14:paraId="3EB107B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17.13330.2017 Актуализированная редакция СНиП II-26-76 «Кровли» (с изменением 5)</w:t>
      </w:r>
    </w:p>
    <w:p w14:paraId="28821B93"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28.13330.2017 Актуализированная редакция СНиП 2.03.11-85 «Защита строительных конструкций от коррозии» (с изменением 4)</w:t>
      </w:r>
    </w:p>
    <w:p w14:paraId="2268A84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30.13330.2020 Актуализированная редакция СНиП 2.04.01-85 «Внутренний водопровод и канализация зданий» (с изменением 5)</w:t>
      </w:r>
    </w:p>
    <w:p w14:paraId="240D59E8"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45.13330.2017 Актуализированная редакция СНиП 3.02.01-87 «Земляные сооружения, основания и фундаменты» (с изменением 3)</w:t>
      </w:r>
    </w:p>
    <w:p w14:paraId="2F3EDB2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47.13330.2016 Актуализированная редакция СНиП 11-02-96 «Инженерные изыскания для строительства. Основные положения» (с изменением 1)</w:t>
      </w:r>
    </w:p>
    <w:p w14:paraId="1969E75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48.13330.2019 Актуализированная редакция СНиП 12-01-2004 «Организация строительства» (с изменением 1)</w:t>
      </w:r>
    </w:p>
    <w:p w14:paraId="0EDBF63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68.13330.2017 Актуализированная редакция СНиП 3.01.04-87 «Приемка в эксплуатацию законченных строительством объектов. Основные положения» (с изменением 1)</w:t>
      </w:r>
    </w:p>
    <w:p w14:paraId="2780F25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70.13330.2012 Актуализированная редакция СНиП 3.03.01-87 «Несущие и ограждающие конструкции» (с изменением 7)</w:t>
      </w:r>
    </w:p>
    <w:p w14:paraId="18DD0DE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71.13330.2017 Актуализированная редакция СНиП 3.04.01-87 «Изоляционные и отделочные покрытия» (с изменением 2)</w:t>
      </w:r>
    </w:p>
    <w:p w14:paraId="736C2AA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73.13330.2016 Актуализированная редакция СНиП 3.05.01-85 «Внутренние санитарно-технические системы зданий» (с изменением 2)</w:t>
      </w:r>
    </w:p>
    <w:p w14:paraId="17ACC4D9"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76.13330.2016 Актуализированная редакция СНиП 3.05.06-85 «Электротехнические устройства»</w:t>
      </w:r>
    </w:p>
    <w:p w14:paraId="5A0888A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126.13330.2017 СНиП №.01.03-84 «Геодезические работы в строительстве» (с изменением 2)</w:t>
      </w:r>
    </w:p>
    <w:p w14:paraId="146E737D"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129.13330.2019 Актуализированная редакция СНиП 3.05.04-85* «Наружные сети и сооружения водоснабжения и канализации» (с изменением 1)</w:t>
      </w:r>
    </w:p>
    <w:p w14:paraId="6C51449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246.1325800.2023. Свод правил. «Положение об авторском надзоре при строительстве, реконструкции и капитальном ремонте объектов капитального строительства»</w:t>
      </w:r>
    </w:p>
    <w:p w14:paraId="04C07DC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293.1325800.2017 Свод правил. «Системы фасадные теплоизоляционные композиционные с наружными штукатурными слоями. Правила проектирования и производства работ» (с изменением 2)</w:t>
      </w:r>
    </w:p>
    <w:p w14:paraId="67A685D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301.1325800.2017. Свод правил. «Информационное моделирование в строительстве. Правила организации работ производственно-техническими отделами»</w:t>
      </w:r>
    </w:p>
    <w:p w14:paraId="7A68C884"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314.1325800-2017. Свод правил. «Пути наземные рельсовые крановые. Проектирование, устройство и эксплуатация»</w:t>
      </w:r>
    </w:p>
    <w:p w14:paraId="20E15A21"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lastRenderedPageBreak/>
        <w:t>СП 325.1325800.2017. Свод правил. «Здания и сооружения Правила производства работ при демонтаже и утилизации» (с изменением 1)</w:t>
      </w:r>
    </w:p>
    <w:p w14:paraId="004B664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331.1325800.2017. Свод правил. «Информационное моделирование в строительстве. Правила обмена между информационными моделями объектов и моделями, используемыми в программных комплексах»</w:t>
      </w:r>
    </w:p>
    <w:p w14:paraId="67A0684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333.1325800.2020. Свод правил. «Информационное моделирование в строительстве. Правила формирования информационной модели объектов на различных стадиях жизненного цикла»</w:t>
      </w:r>
    </w:p>
    <w:p w14:paraId="0FCDFAA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404.1325800.2018. Свод правил. «Информационное моделирование в строительстве. Правила разработки планов проектов, реализуемых с применением технологии информационного моделирования»</w:t>
      </w:r>
    </w:p>
    <w:p w14:paraId="6C15FF7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427.1325800.2018. Свод правил. «Каменные и армокаменные конструкции. Методы усиления» (с изменением 2)</w:t>
      </w:r>
    </w:p>
    <w:p w14:paraId="22F6121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СП 435.1325800-2018. Свод правил. «Конструкции бетонные и железобетонные монолитные. Правила производства и приемки работ»</w:t>
      </w:r>
    </w:p>
    <w:p w14:paraId="55207CBB"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СП 543. 1325800.2024. Свод правил. «Строительный контроль при строительстве, реконструкции, капитальном ремонте объектов капитального строительства»</w:t>
      </w:r>
    </w:p>
    <w:p w14:paraId="5A5DE84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СНиП 12-03-2001 «Безопасность труда в строительстве. Часть 1. Общие требования»</w:t>
      </w:r>
    </w:p>
    <w:p w14:paraId="5FA3C2AE"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СНиП 12-04-2002 «Безопасность труда в строительстве. Часть 2. Строительное производство»</w:t>
      </w:r>
    </w:p>
    <w:p w14:paraId="2870687A"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ГЭСН 81-02-06-2022. Сметные нормы на строительные работы. Сборник 6. «Бетонные и железобетонные конструкции монолитные» (ред. от 07.11.2024)</w:t>
      </w:r>
    </w:p>
    <w:p w14:paraId="7B64CCEF"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СН 276-74 Строительные нормы. «Инструкция по проектированию бытовых зданий и помещений строительно-монтажных организаций»</w:t>
      </w:r>
    </w:p>
    <w:p w14:paraId="6516EB00"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МДС 12-29.2006 «Методические рекомендации по разработке и оформлению технологической карты»</w:t>
      </w:r>
    </w:p>
    <w:p w14:paraId="3B425AB5"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7B9EA752" w14:textId="77777777" w:rsidR="0094739A" w:rsidRPr="0094739A" w:rsidRDefault="0094739A" w:rsidP="0094739A">
      <w:pPr>
        <w:numPr>
          <w:ilvl w:val="0"/>
          <w:numId w:val="24"/>
        </w:numPr>
        <w:spacing w:after="0" w:line="240" w:lineRule="auto"/>
        <w:ind w:left="426"/>
        <w:contextualSpacing/>
        <w:jc w:val="both"/>
        <w:rPr>
          <w:rFonts w:ascii="Times New Roman" w:eastAsia="Calibri" w:hAnsi="Times New Roman"/>
          <w:sz w:val="24"/>
          <w:szCs w:val="24"/>
        </w:rPr>
      </w:pPr>
      <w:r w:rsidRPr="0094739A">
        <w:rPr>
          <w:rFonts w:ascii="Times New Roman" w:eastAsia="Calibri" w:hAnsi="Times New Roman"/>
          <w:sz w:val="24"/>
          <w:szCs w:val="24"/>
        </w:rPr>
        <w:t xml:space="preserve"> СТО НОСТРОЙ 2.33.51-2011. Стандарт организации. «Организация строительного производства. Подготовка и производство строительных и монтажных работ»</w:t>
      </w:r>
    </w:p>
    <w:p w14:paraId="1085DF44" w14:textId="77777777" w:rsidR="0094739A" w:rsidRPr="0094739A" w:rsidRDefault="0094739A" w:rsidP="0094739A">
      <w:pPr>
        <w:spacing w:after="0" w:line="240" w:lineRule="auto"/>
        <w:ind w:firstLine="567"/>
        <w:rPr>
          <w:rFonts w:ascii="Times New Roman" w:eastAsia="Calibri" w:hAnsi="Times New Roman"/>
          <w:sz w:val="24"/>
          <w:szCs w:val="24"/>
        </w:rPr>
      </w:pPr>
    </w:p>
    <w:p w14:paraId="7AD2EB85" w14:textId="77777777" w:rsidR="0094739A" w:rsidRPr="0094739A" w:rsidRDefault="0094739A" w:rsidP="0094739A">
      <w:pPr>
        <w:spacing w:after="0" w:line="240" w:lineRule="auto"/>
        <w:ind w:firstLine="567"/>
        <w:rPr>
          <w:rFonts w:ascii="Times New Roman" w:eastAsia="Calibri" w:hAnsi="Times New Roman"/>
          <w:sz w:val="24"/>
          <w:szCs w:val="24"/>
        </w:rPr>
      </w:pPr>
    </w:p>
    <w:p w14:paraId="4CE2949E" w14:textId="77777777" w:rsidR="0094739A" w:rsidRPr="009F2360" w:rsidRDefault="0094739A" w:rsidP="002D66D1">
      <w:pPr>
        <w:pStyle w:val="Default"/>
        <w:rPr>
          <w:lang w:eastAsia="ru-RU"/>
        </w:rPr>
      </w:pPr>
    </w:p>
    <w:sectPr w:rsidR="0094739A" w:rsidRPr="009F2360" w:rsidSect="007551D0">
      <w:footerReference w:type="default" r:id="rId10"/>
      <w:pgSz w:w="11906" w:h="16838"/>
      <w:pgMar w:top="992"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7522E" w14:textId="77777777" w:rsidR="000C6899" w:rsidRDefault="000C6899" w:rsidP="00C34705">
      <w:pPr>
        <w:spacing w:after="0" w:line="240" w:lineRule="auto"/>
      </w:pPr>
      <w:r>
        <w:separator/>
      </w:r>
    </w:p>
  </w:endnote>
  <w:endnote w:type="continuationSeparator" w:id="0">
    <w:p w14:paraId="78429A2C" w14:textId="77777777" w:rsidR="000C6899" w:rsidRDefault="000C6899" w:rsidP="00C3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C1413" w14:textId="7BE90691" w:rsidR="00B84259" w:rsidRPr="004F36EF" w:rsidRDefault="00B84259" w:rsidP="004F36EF">
    <w:pPr>
      <w:pStyle w:val="a5"/>
      <w:jc w:val="center"/>
      <w:rPr>
        <w:rFonts w:ascii="Times New Roman" w:hAnsi="Times New Roman"/>
        <w:sz w:val="22"/>
        <w:szCs w:val="22"/>
      </w:rPr>
    </w:pPr>
    <w:r w:rsidRPr="004F36EF">
      <w:rPr>
        <w:rFonts w:ascii="Times New Roman" w:hAnsi="Times New Roman"/>
        <w:sz w:val="22"/>
        <w:szCs w:val="22"/>
      </w:rPr>
      <w:t>-</w:t>
    </w:r>
    <w:sdt>
      <w:sdtPr>
        <w:rPr>
          <w:rFonts w:ascii="Times New Roman" w:hAnsi="Times New Roman"/>
          <w:sz w:val="22"/>
          <w:szCs w:val="22"/>
        </w:rPr>
        <w:id w:val="-418949397"/>
        <w:docPartObj>
          <w:docPartGallery w:val="Page Numbers (Bottom of Page)"/>
          <w:docPartUnique/>
        </w:docPartObj>
      </w:sdtPr>
      <w:sdtEndPr/>
      <w:sdtContent>
        <w:r w:rsidRPr="004F36EF">
          <w:rPr>
            <w:rFonts w:ascii="Times New Roman" w:hAnsi="Times New Roman"/>
            <w:sz w:val="22"/>
            <w:szCs w:val="22"/>
          </w:rPr>
          <w:fldChar w:fldCharType="begin"/>
        </w:r>
        <w:r w:rsidRPr="004F36EF">
          <w:rPr>
            <w:rFonts w:ascii="Times New Roman" w:hAnsi="Times New Roman"/>
            <w:sz w:val="22"/>
            <w:szCs w:val="22"/>
          </w:rPr>
          <w:instrText>PAGE   \* MERGEFORMAT</w:instrText>
        </w:r>
        <w:r w:rsidRPr="004F36EF">
          <w:rPr>
            <w:rFonts w:ascii="Times New Roman" w:hAnsi="Times New Roman"/>
            <w:sz w:val="22"/>
            <w:szCs w:val="22"/>
          </w:rPr>
          <w:fldChar w:fldCharType="separate"/>
        </w:r>
        <w:r w:rsidR="004E733E">
          <w:rPr>
            <w:rFonts w:ascii="Times New Roman" w:hAnsi="Times New Roman"/>
            <w:noProof/>
            <w:sz w:val="22"/>
            <w:szCs w:val="22"/>
          </w:rPr>
          <w:t>35</w:t>
        </w:r>
        <w:r w:rsidRPr="004F36EF">
          <w:rPr>
            <w:rFonts w:ascii="Times New Roman" w:hAnsi="Times New Roman"/>
            <w:sz w:val="22"/>
            <w:szCs w:val="22"/>
          </w:rPr>
          <w:fldChar w:fldCharType="end"/>
        </w:r>
        <w:r w:rsidRPr="004F36EF">
          <w:rPr>
            <w:rFonts w:ascii="Times New Roman" w:hAnsi="Times New Roman"/>
            <w:sz w:val="22"/>
            <w:szCs w:val="22"/>
          </w:rPr>
          <w:t>-</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9C736" w14:textId="77777777" w:rsidR="000C6899" w:rsidRDefault="000C6899" w:rsidP="00C34705">
      <w:pPr>
        <w:spacing w:after="0" w:line="240" w:lineRule="auto"/>
      </w:pPr>
      <w:r>
        <w:separator/>
      </w:r>
    </w:p>
  </w:footnote>
  <w:footnote w:type="continuationSeparator" w:id="0">
    <w:p w14:paraId="63189E4E" w14:textId="77777777" w:rsidR="000C6899" w:rsidRDefault="000C6899" w:rsidP="00C347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D265D"/>
    <w:multiLevelType w:val="hybridMultilevel"/>
    <w:tmpl w:val="1124CD52"/>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41821"/>
    <w:multiLevelType w:val="hybridMultilevel"/>
    <w:tmpl w:val="C05E5858"/>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A630B9"/>
    <w:multiLevelType w:val="hybridMultilevel"/>
    <w:tmpl w:val="E6A4CAFA"/>
    <w:lvl w:ilvl="0" w:tplc="6994B4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284EC8"/>
    <w:multiLevelType w:val="hybridMultilevel"/>
    <w:tmpl w:val="43E041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03226D"/>
    <w:multiLevelType w:val="hybridMultilevel"/>
    <w:tmpl w:val="596AA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467039"/>
    <w:multiLevelType w:val="hybridMultilevel"/>
    <w:tmpl w:val="365E050E"/>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9200DD"/>
    <w:multiLevelType w:val="hybridMultilevel"/>
    <w:tmpl w:val="755470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30B127CA"/>
    <w:multiLevelType w:val="hybridMultilevel"/>
    <w:tmpl w:val="581E02A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 w15:restartNumberingAfterBreak="0">
    <w:nsid w:val="322D16B7"/>
    <w:multiLevelType w:val="hybridMultilevel"/>
    <w:tmpl w:val="5B6232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5B49CB"/>
    <w:multiLevelType w:val="hybridMultilevel"/>
    <w:tmpl w:val="DDFA4994"/>
    <w:lvl w:ilvl="0" w:tplc="DD848BB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F45942"/>
    <w:multiLevelType w:val="hybridMultilevel"/>
    <w:tmpl w:val="E8BE6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2377F9"/>
    <w:multiLevelType w:val="hybridMultilevel"/>
    <w:tmpl w:val="14EA9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D51987"/>
    <w:multiLevelType w:val="hybridMultilevel"/>
    <w:tmpl w:val="0B925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AF7F89"/>
    <w:multiLevelType w:val="hybridMultilevel"/>
    <w:tmpl w:val="F80C83E4"/>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778C9"/>
    <w:multiLevelType w:val="hybridMultilevel"/>
    <w:tmpl w:val="755470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578D0A29"/>
    <w:multiLevelType w:val="hybridMultilevel"/>
    <w:tmpl w:val="49825DDE"/>
    <w:lvl w:ilvl="0" w:tplc="83EED04C">
      <w:start w:val="1"/>
      <w:numFmt w:val="decimal"/>
      <w:lvlText w:val="%1."/>
      <w:lvlJc w:val="right"/>
      <w:pPr>
        <w:ind w:left="2345" w:hanging="360"/>
      </w:pPr>
      <w:rPr>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61F36CB7"/>
    <w:multiLevelType w:val="hybridMultilevel"/>
    <w:tmpl w:val="755470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61F54DB5"/>
    <w:multiLevelType w:val="hybridMultilevel"/>
    <w:tmpl w:val="60B8DB32"/>
    <w:lvl w:ilvl="0" w:tplc="EDC0810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5BF26CC"/>
    <w:multiLevelType w:val="hybridMultilevel"/>
    <w:tmpl w:val="24B0BAE8"/>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48172F"/>
    <w:multiLevelType w:val="hybridMultilevel"/>
    <w:tmpl w:val="3A5C3112"/>
    <w:lvl w:ilvl="0" w:tplc="6994B4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28413B9"/>
    <w:multiLevelType w:val="hybridMultilevel"/>
    <w:tmpl w:val="9C4EC98E"/>
    <w:lvl w:ilvl="0" w:tplc="58C62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68060E0"/>
    <w:multiLevelType w:val="hybridMultilevel"/>
    <w:tmpl w:val="5BEA9918"/>
    <w:lvl w:ilvl="0" w:tplc="6994B4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7B818E5"/>
    <w:multiLevelType w:val="hybridMultilevel"/>
    <w:tmpl w:val="7EBEE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13483B"/>
    <w:multiLevelType w:val="hybridMultilevel"/>
    <w:tmpl w:val="830E2A80"/>
    <w:lvl w:ilvl="0" w:tplc="6994B4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2"/>
  </w:num>
  <w:num w:numId="6">
    <w:abstractNumId w:val="1"/>
  </w:num>
  <w:num w:numId="7">
    <w:abstractNumId w:val="5"/>
  </w:num>
  <w:num w:numId="8">
    <w:abstractNumId w:val="20"/>
  </w:num>
  <w:num w:numId="9">
    <w:abstractNumId w:val="0"/>
  </w:num>
  <w:num w:numId="10">
    <w:abstractNumId w:val="7"/>
  </w:num>
  <w:num w:numId="11">
    <w:abstractNumId w:val="6"/>
  </w:num>
  <w:num w:numId="12">
    <w:abstractNumId w:val="14"/>
  </w:num>
  <w:num w:numId="13">
    <w:abstractNumId w:val="16"/>
  </w:num>
  <w:num w:numId="14">
    <w:abstractNumId w:val="19"/>
  </w:num>
  <w:num w:numId="15">
    <w:abstractNumId w:val="17"/>
  </w:num>
  <w:num w:numId="16">
    <w:abstractNumId w:val="3"/>
  </w:num>
  <w:num w:numId="17">
    <w:abstractNumId w:val="12"/>
  </w:num>
  <w:num w:numId="18">
    <w:abstractNumId w:val="15"/>
  </w:num>
  <w:num w:numId="19">
    <w:abstractNumId w:val="13"/>
  </w:num>
  <w:num w:numId="20">
    <w:abstractNumId w:val="18"/>
  </w:num>
  <w:num w:numId="21">
    <w:abstractNumId w:val="10"/>
  </w:num>
  <w:num w:numId="22">
    <w:abstractNumId w:val="23"/>
  </w:num>
  <w:num w:numId="23">
    <w:abstractNumId w:val="21"/>
  </w:num>
  <w:num w:numId="24">
    <w:abstractNumId w:val="9"/>
  </w:num>
  <w:num w:numId="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43"/>
    <w:rsid w:val="00000CCC"/>
    <w:rsid w:val="00000DFD"/>
    <w:rsid w:val="00002294"/>
    <w:rsid w:val="0000293B"/>
    <w:rsid w:val="00002984"/>
    <w:rsid w:val="00002F79"/>
    <w:rsid w:val="00003789"/>
    <w:rsid w:val="00003E66"/>
    <w:rsid w:val="000046AB"/>
    <w:rsid w:val="000052B0"/>
    <w:rsid w:val="0000572E"/>
    <w:rsid w:val="000065C5"/>
    <w:rsid w:val="00007635"/>
    <w:rsid w:val="00010B00"/>
    <w:rsid w:val="00010C13"/>
    <w:rsid w:val="000111B7"/>
    <w:rsid w:val="0001148D"/>
    <w:rsid w:val="00012109"/>
    <w:rsid w:val="0001247A"/>
    <w:rsid w:val="00012A28"/>
    <w:rsid w:val="00013301"/>
    <w:rsid w:val="00013581"/>
    <w:rsid w:val="0001371F"/>
    <w:rsid w:val="00013A9C"/>
    <w:rsid w:val="00013E4B"/>
    <w:rsid w:val="00014203"/>
    <w:rsid w:val="00014606"/>
    <w:rsid w:val="0001622D"/>
    <w:rsid w:val="0001704D"/>
    <w:rsid w:val="000170F5"/>
    <w:rsid w:val="0001760F"/>
    <w:rsid w:val="00020C24"/>
    <w:rsid w:val="00021559"/>
    <w:rsid w:val="000220DA"/>
    <w:rsid w:val="00022A60"/>
    <w:rsid w:val="00023904"/>
    <w:rsid w:val="00026338"/>
    <w:rsid w:val="00026E5F"/>
    <w:rsid w:val="00026F29"/>
    <w:rsid w:val="00027B3F"/>
    <w:rsid w:val="00030477"/>
    <w:rsid w:val="00030560"/>
    <w:rsid w:val="000312E1"/>
    <w:rsid w:val="000315E9"/>
    <w:rsid w:val="0003185F"/>
    <w:rsid w:val="0003186B"/>
    <w:rsid w:val="000320A6"/>
    <w:rsid w:val="0003279A"/>
    <w:rsid w:val="000328AE"/>
    <w:rsid w:val="0003321B"/>
    <w:rsid w:val="00033DBD"/>
    <w:rsid w:val="000341EF"/>
    <w:rsid w:val="00034894"/>
    <w:rsid w:val="00034ADD"/>
    <w:rsid w:val="00034C7B"/>
    <w:rsid w:val="000353CB"/>
    <w:rsid w:val="00035496"/>
    <w:rsid w:val="000354DD"/>
    <w:rsid w:val="00035E9E"/>
    <w:rsid w:val="00035FAA"/>
    <w:rsid w:val="00036BE6"/>
    <w:rsid w:val="00036C45"/>
    <w:rsid w:val="00037044"/>
    <w:rsid w:val="00037701"/>
    <w:rsid w:val="000402EF"/>
    <w:rsid w:val="000423D5"/>
    <w:rsid w:val="00043422"/>
    <w:rsid w:val="00043735"/>
    <w:rsid w:val="00044A16"/>
    <w:rsid w:val="000462E2"/>
    <w:rsid w:val="00046C16"/>
    <w:rsid w:val="00046CCC"/>
    <w:rsid w:val="000474EC"/>
    <w:rsid w:val="00047B32"/>
    <w:rsid w:val="000504D6"/>
    <w:rsid w:val="00050BA7"/>
    <w:rsid w:val="00050C0A"/>
    <w:rsid w:val="0005175E"/>
    <w:rsid w:val="00051B7F"/>
    <w:rsid w:val="000524A2"/>
    <w:rsid w:val="00053250"/>
    <w:rsid w:val="0005327B"/>
    <w:rsid w:val="000544D5"/>
    <w:rsid w:val="00054732"/>
    <w:rsid w:val="00054BE2"/>
    <w:rsid w:val="000557E6"/>
    <w:rsid w:val="00055A1A"/>
    <w:rsid w:val="00055C32"/>
    <w:rsid w:val="0005610F"/>
    <w:rsid w:val="00056BEF"/>
    <w:rsid w:val="0005751C"/>
    <w:rsid w:val="00057E1F"/>
    <w:rsid w:val="00060855"/>
    <w:rsid w:val="00061651"/>
    <w:rsid w:val="00061A46"/>
    <w:rsid w:val="00061C78"/>
    <w:rsid w:val="00062239"/>
    <w:rsid w:val="00062F3C"/>
    <w:rsid w:val="0006323B"/>
    <w:rsid w:val="00063800"/>
    <w:rsid w:val="00063945"/>
    <w:rsid w:val="0006440D"/>
    <w:rsid w:val="00064BEF"/>
    <w:rsid w:val="00064DE4"/>
    <w:rsid w:val="00065A83"/>
    <w:rsid w:val="000662A3"/>
    <w:rsid w:val="000667FA"/>
    <w:rsid w:val="00066E83"/>
    <w:rsid w:val="00070088"/>
    <w:rsid w:val="000702B9"/>
    <w:rsid w:val="00070471"/>
    <w:rsid w:val="00071143"/>
    <w:rsid w:val="00072BD5"/>
    <w:rsid w:val="00073034"/>
    <w:rsid w:val="00073744"/>
    <w:rsid w:val="000746A2"/>
    <w:rsid w:val="00074A56"/>
    <w:rsid w:val="00074CE8"/>
    <w:rsid w:val="00074E5D"/>
    <w:rsid w:val="0007505D"/>
    <w:rsid w:val="000755E7"/>
    <w:rsid w:val="0007582C"/>
    <w:rsid w:val="00075B62"/>
    <w:rsid w:val="00075B64"/>
    <w:rsid w:val="000762BE"/>
    <w:rsid w:val="00076975"/>
    <w:rsid w:val="00076E51"/>
    <w:rsid w:val="00076F41"/>
    <w:rsid w:val="00077DF0"/>
    <w:rsid w:val="00080060"/>
    <w:rsid w:val="000802FE"/>
    <w:rsid w:val="00080531"/>
    <w:rsid w:val="000819A3"/>
    <w:rsid w:val="000819A5"/>
    <w:rsid w:val="000824FD"/>
    <w:rsid w:val="00082821"/>
    <w:rsid w:val="00082A7B"/>
    <w:rsid w:val="000838B4"/>
    <w:rsid w:val="00083B07"/>
    <w:rsid w:val="0008431D"/>
    <w:rsid w:val="000847F2"/>
    <w:rsid w:val="00085266"/>
    <w:rsid w:val="000859DA"/>
    <w:rsid w:val="00085D63"/>
    <w:rsid w:val="00086F7D"/>
    <w:rsid w:val="000878DA"/>
    <w:rsid w:val="00087949"/>
    <w:rsid w:val="00091D7A"/>
    <w:rsid w:val="00092327"/>
    <w:rsid w:val="0009250B"/>
    <w:rsid w:val="000928BA"/>
    <w:rsid w:val="0009377A"/>
    <w:rsid w:val="0009381A"/>
    <w:rsid w:val="00094148"/>
    <w:rsid w:val="000941A0"/>
    <w:rsid w:val="00094688"/>
    <w:rsid w:val="00094D4B"/>
    <w:rsid w:val="00095E59"/>
    <w:rsid w:val="00096C94"/>
    <w:rsid w:val="00097672"/>
    <w:rsid w:val="000A00C8"/>
    <w:rsid w:val="000A03AA"/>
    <w:rsid w:val="000A1095"/>
    <w:rsid w:val="000A201A"/>
    <w:rsid w:val="000A2D9B"/>
    <w:rsid w:val="000A3E58"/>
    <w:rsid w:val="000A45DF"/>
    <w:rsid w:val="000A4EA7"/>
    <w:rsid w:val="000A7C82"/>
    <w:rsid w:val="000B02BF"/>
    <w:rsid w:val="000B12F4"/>
    <w:rsid w:val="000B157A"/>
    <w:rsid w:val="000B2D4C"/>
    <w:rsid w:val="000B2ECC"/>
    <w:rsid w:val="000B3031"/>
    <w:rsid w:val="000B41BA"/>
    <w:rsid w:val="000B4393"/>
    <w:rsid w:val="000B43DE"/>
    <w:rsid w:val="000B4E76"/>
    <w:rsid w:val="000B52D6"/>
    <w:rsid w:val="000B5A0B"/>
    <w:rsid w:val="000B5E1A"/>
    <w:rsid w:val="000B74A2"/>
    <w:rsid w:val="000B798D"/>
    <w:rsid w:val="000B7D5E"/>
    <w:rsid w:val="000C06E7"/>
    <w:rsid w:val="000C0B15"/>
    <w:rsid w:val="000C1006"/>
    <w:rsid w:val="000C14A5"/>
    <w:rsid w:val="000C23ED"/>
    <w:rsid w:val="000C23F4"/>
    <w:rsid w:val="000C2D80"/>
    <w:rsid w:val="000C2DB4"/>
    <w:rsid w:val="000C2FC5"/>
    <w:rsid w:val="000C3328"/>
    <w:rsid w:val="000C3ACE"/>
    <w:rsid w:val="000C40D3"/>
    <w:rsid w:val="000C44F5"/>
    <w:rsid w:val="000C4763"/>
    <w:rsid w:val="000C4D6C"/>
    <w:rsid w:val="000C50DB"/>
    <w:rsid w:val="000C5463"/>
    <w:rsid w:val="000C55D8"/>
    <w:rsid w:val="000C5FAD"/>
    <w:rsid w:val="000C6094"/>
    <w:rsid w:val="000C62EF"/>
    <w:rsid w:val="000C6414"/>
    <w:rsid w:val="000C66A0"/>
    <w:rsid w:val="000C6899"/>
    <w:rsid w:val="000C6D90"/>
    <w:rsid w:val="000C789D"/>
    <w:rsid w:val="000C7D35"/>
    <w:rsid w:val="000D010D"/>
    <w:rsid w:val="000D0487"/>
    <w:rsid w:val="000D100D"/>
    <w:rsid w:val="000D125F"/>
    <w:rsid w:val="000D1B5D"/>
    <w:rsid w:val="000D1F64"/>
    <w:rsid w:val="000D2583"/>
    <w:rsid w:val="000D31E6"/>
    <w:rsid w:val="000D3227"/>
    <w:rsid w:val="000D5529"/>
    <w:rsid w:val="000D5F7F"/>
    <w:rsid w:val="000D67BD"/>
    <w:rsid w:val="000D6D10"/>
    <w:rsid w:val="000D6DEE"/>
    <w:rsid w:val="000D6F62"/>
    <w:rsid w:val="000D7864"/>
    <w:rsid w:val="000D7886"/>
    <w:rsid w:val="000D7B9F"/>
    <w:rsid w:val="000D7CAD"/>
    <w:rsid w:val="000E15BD"/>
    <w:rsid w:val="000E1A72"/>
    <w:rsid w:val="000E479C"/>
    <w:rsid w:val="000E53C0"/>
    <w:rsid w:val="000E5594"/>
    <w:rsid w:val="000E5EED"/>
    <w:rsid w:val="000E5F9F"/>
    <w:rsid w:val="000E689D"/>
    <w:rsid w:val="000E6E74"/>
    <w:rsid w:val="000E7961"/>
    <w:rsid w:val="000F0586"/>
    <w:rsid w:val="000F2627"/>
    <w:rsid w:val="000F27D1"/>
    <w:rsid w:val="000F36AB"/>
    <w:rsid w:val="000F3849"/>
    <w:rsid w:val="000F39B0"/>
    <w:rsid w:val="000F3EFA"/>
    <w:rsid w:val="000F46B9"/>
    <w:rsid w:val="000F4A6E"/>
    <w:rsid w:val="000F52E2"/>
    <w:rsid w:val="000F560C"/>
    <w:rsid w:val="000F69F7"/>
    <w:rsid w:val="000F6BB0"/>
    <w:rsid w:val="000F6E3F"/>
    <w:rsid w:val="000F714B"/>
    <w:rsid w:val="000F75B3"/>
    <w:rsid w:val="000F7E07"/>
    <w:rsid w:val="001004B2"/>
    <w:rsid w:val="00100691"/>
    <w:rsid w:val="00100D6A"/>
    <w:rsid w:val="00100F29"/>
    <w:rsid w:val="001021CE"/>
    <w:rsid w:val="001024AD"/>
    <w:rsid w:val="0010271D"/>
    <w:rsid w:val="00102EA1"/>
    <w:rsid w:val="00103AA7"/>
    <w:rsid w:val="0010428F"/>
    <w:rsid w:val="00104464"/>
    <w:rsid w:val="00104766"/>
    <w:rsid w:val="00104E5F"/>
    <w:rsid w:val="00105ACF"/>
    <w:rsid w:val="00106832"/>
    <w:rsid w:val="0010751F"/>
    <w:rsid w:val="001078DF"/>
    <w:rsid w:val="00107ECD"/>
    <w:rsid w:val="00110513"/>
    <w:rsid w:val="001116B3"/>
    <w:rsid w:val="00111F40"/>
    <w:rsid w:val="00112660"/>
    <w:rsid w:val="00112C90"/>
    <w:rsid w:val="0011453F"/>
    <w:rsid w:val="00114736"/>
    <w:rsid w:val="001148AD"/>
    <w:rsid w:val="001154FB"/>
    <w:rsid w:val="001158FC"/>
    <w:rsid w:val="00116537"/>
    <w:rsid w:val="001167CA"/>
    <w:rsid w:val="00116AFF"/>
    <w:rsid w:val="001227C9"/>
    <w:rsid w:val="00122996"/>
    <w:rsid w:val="00122B87"/>
    <w:rsid w:val="00123A02"/>
    <w:rsid w:val="00123A12"/>
    <w:rsid w:val="001241C6"/>
    <w:rsid w:val="00124D46"/>
    <w:rsid w:val="0012509B"/>
    <w:rsid w:val="001260D2"/>
    <w:rsid w:val="001260ED"/>
    <w:rsid w:val="00126561"/>
    <w:rsid w:val="001267B1"/>
    <w:rsid w:val="0012687F"/>
    <w:rsid w:val="00126C75"/>
    <w:rsid w:val="00126DF9"/>
    <w:rsid w:val="00126FA7"/>
    <w:rsid w:val="0012733D"/>
    <w:rsid w:val="00127488"/>
    <w:rsid w:val="00127D9D"/>
    <w:rsid w:val="001306BB"/>
    <w:rsid w:val="00130EEF"/>
    <w:rsid w:val="00131641"/>
    <w:rsid w:val="001321D9"/>
    <w:rsid w:val="001322DA"/>
    <w:rsid w:val="00132724"/>
    <w:rsid w:val="00132BF7"/>
    <w:rsid w:val="00133570"/>
    <w:rsid w:val="00133852"/>
    <w:rsid w:val="00133A24"/>
    <w:rsid w:val="00134E40"/>
    <w:rsid w:val="00135528"/>
    <w:rsid w:val="00135729"/>
    <w:rsid w:val="00136049"/>
    <w:rsid w:val="001366C9"/>
    <w:rsid w:val="0013767D"/>
    <w:rsid w:val="00137850"/>
    <w:rsid w:val="00140470"/>
    <w:rsid w:val="001405D4"/>
    <w:rsid w:val="00140780"/>
    <w:rsid w:val="00141D88"/>
    <w:rsid w:val="00141F01"/>
    <w:rsid w:val="00141FB3"/>
    <w:rsid w:val="001421BE"/>
    <w:rsid w:val="00142B8E"/>
    <w:rsid w:val="001430D8"/>
    <w:rsid w:val="0014358B"/>
    <w:rsid w:val="00143F43"/>
    <w:rsid w:val="00144726"/>
    <w:rsid w:val="00144BC1"/>
    <w:rsid w:val="0014537A"/>
    <w:rsid w:val="00145A71"/>
    <w:rsid w:val="00145E86"/>
    <w:rsid w:val="00146278"/>
    <w:rsid w:val="00147172"/>
    <w:rsid w:val="0014724A"/>
    <w:rsid w:val="001473B3"/>
    <w:rsid w:val="00147533"/>
    <w:rsid w:val="001475EE"/>
    <w:rsid w:val="00147A28"/>
    <w:rsid w:val="00147DF6"/>
    <w:rsid w:val="001505CC"/>
    <w:rsid w:val="001508BD"/>
    <w:rsid w:val="00152404"/>
    <w:rsid w:val="001526ED"/>
    <w:rsid w:val="001538F3"/>
    <w:rsid w:val="00153FC3"/>
    <w:rsid w:val="0015427C"/>
    <w:rsid w:val="00154FA3"/>
    <w:rsid w:val="001555AF"/>
    <w:rsid w:val="00156BAF"/>
    <w:rsid w:val="0015707F"/>
    <w:rsid w:val="0016013C"/>
    <w:rsid w:val="00160460"/>
    <w:rsid w:val="001607E3"/>
    <w:rsid w:val="0016174A"/>
    <w:rsid w:val="0016200D"/>
    <w:rsid w:val="00162A67"/>
    <w:rsid w:val="00164192"/>
    <w:rsid w:val="0016450C"/>
    <w:rsid w:val="00164775"/>
    <w:rsid w:val="001649EC"/>
    <w:rsid w:val="00164D4E"/>
    <w:rsid w:val="00164E65"/>
    <w:rsid w:val="001659DD"/>
    <w:rsid w:val="001662CB"/>
    <w:rsid w:val="00166E87"/>
    <w:rsid w:val="00170BDC"/>
    <w:rsid w:val="00170D6D"/>
    <w:rsid w:val="001712BE"/>
    <w:rsid w:val="00171EF0"/>
    <w:rsid w:val="0017239D"/>
    <w:rsid w:val="001729F3"/>
    <w:rsid w:val="00172A55"/>
    <w:rsid w:val="00174BAD"/>
    <w:rsid w:val="0017753C"/>
    <w:rsid w:val="00177715"/>
    <w:rsid w:val="00177D78"/>
    <w:rsid w:val="001800C2"/>
    <w:rsid w:val="00180AFC"/>
    <w:rsid w:val="00180F01"/>
    <w:rsid w:val="00180F78"/>
    <w:rsid w:val="001817DA"/>
    <w:rsid w:val="00182B5C"/>
    <w:rsid w:val="00183618"/>
    <w:rsid w:val="001837EB"/>
    <w:rsid w:val="00184C47"/>
    <w:rsid w:val="00187DBA"/>
    <w:rsid w:val="0019069A"/>
    <w:rsid w:val="00190EEC"/>
    <w:rsid w:val="00191B50"/>
    <w:rsid w:val="00191FFA"/>
    <w:rsid w:val="001920EB"/>
    <w:rsid w:val="001924FB"/>
    <w:rsid w:val="001929CB"/>
    <w:rsid w:val="00192F32"/>
    <w:rsid w:val="001933BC"/>
    <w:rsid w:val="001939B5"/>
    <w:rsid w:val="00193CEC"/>
    <w:rsid w:val="001949E4"/>
    <w:rsid w:val="001954D7"/>
    <w:rsid w:val="001955E8"/>
    <w:rsid w:val="0019729F"/>
    <w:rsid w:val="00197723"/>
    <w:rsid w:val="00197E02"/>
    <w:rsid w:val="001A05D4"/>
    <w:rsid w:val="001A0DFB"/>
    <w:rsid w:val="001A0ECC"/>
    <w:rsid w:val="001A15B2"/>
    <w:rsid w:val="001A17D0"/>
    <w:rsid w:val="001A274B"/>
    <w:rsid w:val="001A30EC"/>
    <w:rsid w:val="001A3850"/>
    <w:rsid w:val="001A4D9F"/>
    <w:rsid w:val="001A4E40"/>
    <w:rsid w:val="001A5152"/>
    <w:rsid w:val="001A6333"/>
    <w:rsid w:val="001A6C41"/>
    <w:rsid w:val="001A7FBF"/>
    <w:rsid w:val="001B00C0"/>
    <w:rsid w:val="001B218D"/>
    <w:rsid w:val="001B2781"/>
    <w:rsid w:val="001B4FFE"/>
    <w:rsid w:val="001B55A6"/>
    <w:rsid w:val="001B63DE"/>
    <w:rsid w:val="001B6496"/>
    <w:rsid w:val="001B674F"/>
    <w:rsid w:val="001B70FC"/>
    <w:rsid w:val="001B7B17"/>
    <w:rsid w:val="001B7DC1"/>
    <w:rsid w:val="001B7E01"/>
    <w:rsid w:val="001C0D40"/>
    <w:rsid w:val="001C1570"/>
    <w:rsid w:val="001C1FBB"/>
    <w:rsid w:val="001C25AD"/>
    <w:rsid w:val="001C2AD5"/>
    <w:rsid w:val="001C3495"/>
    <w:rsid w:val="001C3CD2"/>
    <w:rsid w:val="001C43D4"/>
    <w:rsid w:val="001C45DB"/>
    <w:rsid w:val="001C493B"/>
    <w:rsid w:val="001C4B7E"/>
    <w:rsid w:val="001C4EB0"/>
    <w:rsid w:val="001C4F9C"/>
    <w:rsid w:val="001C60F1"/>
    <w:rsid w:val="001C62CE"/>
    <w:rsid w:val="001C6518"/>
    <w:rsid w:val="001C7170"/>
    <w:rsid w:val="001C7596"/>
    <w:rsid w:val="001D0001"/>
    <w:rsid w:val="001D0889"/>
    <w:rsid w:val="001D1560"/>
    <w:rsid w:val="001D1753"/>
    <w:rsid w:val="001D17DE"/>
    <w:rsid w:val="001D2225"/>
    <w:rsid w:val="001D2228"/>
    <w:rsid w:val="001D26B7"/>
    <w:rsid w:val="001D3EBF"/>
    <w:rsid w:val="001D439A"/>
    <w:rsid w:val="001D5F1D"/>
    <w:rsid w:val="001D6926"/>
    <w:rsid w:val="001D6948"/>
    <w:rsid w:val="001D7066"/>
    <w:rsid w:val="001D7241"/>
    <w:rsid w:val="001D7286"/>
    <w:rsid w:val="001D7C9F"/>
    <w:rsid w:val="001E0520"/>
    <w:rsid w:val="001E0768"/>
    <w:rsid w:val="001E07D9"/>
    <w:rsid w:val="001E1872"/>
    <w:rsid w:val="001E1F06"/>
    <w:rsid w:val="001E20D0"/>
    <w:rsid w:val="001E2869"/>
    <w:rsid w:val="001E2947"/>
    <w:rsid w:val="001E2BE0"/>
    <w:rsid w:val="001E2D65"/>
    <w:rsid w:val="001E35C4"/>
    <w:rsid w:val="001E4177"/>
    <w:rsid w:val="001E4F54"/>
    <w:rsid w:val="001E609C"/>
    <w:rsid w:val="001E613D"/>
    <w:rsid w:val="001E66F5"/>
    <w:rsid w:val="001E67FF"/>
    <w:rsid w:val="001E7134"/>
    <w:rsid w:val="001E71D1"/>
    <w:rsid w:val="001E72B2"/>
    <w:rsid w:val="001E74E9"/>
    <w:rsid w:val="001E755C"/>
    <w:rsid w:val="001E7648"/>
    <w:rsid w:val="001E7B11"/>
    <w:rsid w:val="001F0F98"/>
    <w:rsid w:val="001F1203"/>
    <w:rsid w:val="001F133A"/>
    <w:rsid w:val="001F1368"/>
    <w:rsid w:val="001F13A3"/>
    <w:rsid w:val="001F16CA"/>
    <w:rsid w:val="001F22A6"/>
    <w:rsid w:val="001F261D"/>
    <w:rsid w:val="001F2868"/>
    <w:rsid w:val="001F29AF"/>
    <w:rsid w:val="001F2AA4"/>
    <w:rsid w:val="001F2D82"/>
    <w:rsid w:val="001F2E8D"/>
    <w:rsid w:val="001F3188"/>
    <w:rsid w:val="001F33B6"/>
    <w:rsid w:val="001F3436"/>
    <w:rsid w:val="001F3873"/>
    <w:rsid w:val="001F4019"/>
    <w:rsid w:val="001F42CF"/>
    <w:rsid w:val="001F65A7"/>
    <w:rsid w:val="001F6827"/>
    <w:rsid w:val="001F6A01"/>
    <w:rsid w:val="001F6F3A"/>
    <w:rsid w:val="001F7416"/>
    <w:rsid w:val="001F77A9"/>
    <w:rsid w:val="001F7869"/>
    <w:rsid w:val="001F7878"/>
    <w:rsid w:val="001F7ED9"/>
    <w:rsid w:val="00200470"/>
    <w:rsid w:val="0020129B"/>
    <w:rsid w:val="002016A6"/>
    <w:rsid w:val="00201DF1"/>
    <w:rsid w:val="00201EFE"/>
    <w:rsid w:val="00203346"/>
    <w:rsid w:val="00203FE6"/>
    <w:rsid w:val="00204A28"/>
    <w:rsid w:val="00204E68"/>
    <w:rsid w:val="00206E1E"/>
    <w:rsid w:val="0020772B"/>
    <w:rsid w:val="00207AB0"/>
    <w:rsid w:val="00207C75"/>
    <w:rsid w:val="00207FC8"/>
    <w:rsid w:val="00210965"/>
    <w:rsid w:val="002109BD"/>
    <w:rsid w:val="00210F15"/>
    <w:rsid w:val="002112C5"/>
    <w:rsid w:val="00211BA4"/>
    <w:rsid w:val="00211C99"/>
    <w:rsid w:val="00211F2B"/>
    <w:rsid w:val="002131AD"/>
    <w:rsid w:val="00213D2F"/>
    <w:rsid w:val="0021405F"/>
    <w:rsid w:val="002142E7"/>
    <w:rsid w:val="00214395"/>
    <w:rsid w:val="002146E6"/>
    <w:rsid w:val="00215155"/>
    <w:rsid w:val="00215BBA"/>
    <w:rsid w:val="00215C6F"/>
    <w:rsid w:val="00216E4D"/>
    <w:rsid w:val="0022083E"/>
    <w:rsid w:val="00220CFD"/>
    <w:rsid w:val="00220F93"/>
    <w:rsid w:val="00221F93"/>
    <w:rsid w:val="0022319A"/>
    <w:rsid w:val="00224430"/>
    <w:rsid w:val="00224C80"/>
    <w:rsid w:val="00225119"/>
    <w:rsid w:val="00226332"/>
    <w:rsid w:val="002264CD"/>
    <w:rsid w:val="002267BB"/>
    <w:rsid w:val="00226F89"/>
    <w:rsid w:val="00227694"/>
    <w:rsid w:val="00227830"/>
    <w:rsid w:val="00227C21"/>
    <w:rsid w:val="00230314"/>
    <w:rsid w:val="00230BF5"/>
    <w:rsid w:val="002313D2"/>
    <w:rsid w:val="00231562"/>
    <w:rsid w:val="00231EA3"/>
    <w:rsid w:val="0023340F"/>
    <w:rsid w:val="002354E8"/>
    <w:rsid w:val="00235A44"/>
    <w:rsid w:val="00235C39"/>
    <w:rsid w:val="00236BB7"/>
    <w:rsid w:val="00236C3F"/>
    <w:rsid w:val="00236D7D"/>
    <w:rsid w:val="00237403"/>
    <w:rsid w:val="00237886"/>
    <w:rsid w:val="002379D7"/>
    <w:rsid w:val="00241B08"/>
    <w:rsid w:val="00242229"/>
    <w:rsid w:val="00242246"/>
    <w:rsid w:val="0024242C"/>
    <w:rsid w:val="00242573"/>
    <w:rsid w:val="00242AA6"/>
    <w:rsid w:val="00242BB1"/>
    <w:rsid w:val="00243429"/>
    <w:rsid w:val="002438F0"/>
    <w:rsid w:val="00244073"/>
    <w:rsid w:val="00244F77"/>
    <w:rsid w:val="00247594"/>
    <w:rsid w:val="0024768F"/>
    <w:rsid w:val="00247A0B"/>
    <w:rsid w:val="002504F4"/>
    <w:rsid w:val="00250DA1"/>
    <w:rsid w:val="002518EF"/>
    <w:rsid w:val="002519BA"/>
    <w:rsid w:val="00251C8A"/>
    <w:rsid w:val="00251EF4"/>
    <w:rsid w:val="00252570"/>
    <w:rsid w:val="0025359E"/>
    <w:rsid w:val="00253BE3"/>
    <w:rsid w:val="00253CA1"/>
    <w:rsid w:val="00254006"/>
    <w:rsid w:val="00254C47"/>
    <w:rsid w:val="00255535"/>
    <w:rsid w:val="0025644F"/>
    <w:rsid w:val="00256797"/>
    <w:rsid w:val="002579E1"/>
    <w:rsid w:val="00257F9D"/>
    <w:rsid w:val="002606A4"/>
    <w:rsid w:val="002609F4"/>
    <w:rsid w:val="00260E98"/>
    <w:rsid w:val="00261878"/>
    <w:rsid w:val="00262484"/>
    <w:rsid w:val="00262AEA"/>
    <w:rsid w:val="00262EFE"/>
    <w:rsid w:val="00263631"/>
    <w:rsid w:val="00263D56"/>
    <w:rsid w:val="00263D75"/>
    <w:rsid w:val="00263ECD"/>
    <w:rsid w:val="00264984"/>
    <w:rsid w:val="00264D33"/>
    <w:rsid w:val="00265634"/>
    <w:rsid w:val="00265A72"/>
    <w:rsid w:val="00266227"/>
    <w:rsid w:val="00266982"/>
    <w:rsid w:val="00266B01"/>
    <w:rsid w:val="00267AF4"/>
    <w:rsid w:val="0027058B"/>
    <w:rsid w:val="00271906"/>
    <w:rsid w:val="00271DF9"/>
    <w:rsid w:val="0027297B"/>
    <w:rsid w:val="00272A48"/>
    <w:rsid w:val="00273078"/>
    <w:rsid w:val="00273701"/>
    <w:rsid w:val="00273772"/>
    <w:rsid w:val="00273C6F"/>
    <w:rsid w:val="002746CD"/>
    <w:rsid w:val="00276233"/>
    <w:rsid w:val="00276DB8"/>
    <w:rsid w:val="00277033"/>
    <w:rsid w:val="00277257"/>
    <w:rsid w:val="00277926"/>
    <w:rsid w:val="00277AD3"/>
    <w:rsid w:val="002802CE"/>
    <w:rsid w:val="00280D0F"/>
    <w:rsid w:val="00280FED"/>
    <w:rsid w:val="002811A7"/>
    <w:rsid w:val="002813A6"/>
    <w:rsid w:val="00281608"/>
    <w:rsid w:val="0028285D"/>
    <w:rsid w:val="00283158"/>
    <w:rsid w:val="00283176"/>
    <w:rsid w:val="00283810"/>
    <w:rsid w:val="002838CC"/>
    <w:rsid w:val="00283E51"/>
    <w:rsid w:val="002849FC"/>
    <w:rsid w:val="00284E29"/>
    <w:rsid w:val="00285032"/>
    <w:rsid w:val="00285950"/>
    <w:rsid w:val="00286CD2"/>
    <w:rsid w:val="00286F16"/>
    <w:rsid w:val="002870EC"/>
    <w:rsid w:val="00287E6B"/>
    <w:rsid w:val="00290A08"/>
    <w:rsid w:val="002914DB"/>
    <w:rsid w:val="00291565"/>
    <w:rsid w:val="00292147"/>
    <w:rsid w:val="0029274E"/>
    <w:rsid w:val="00292F4B"/>
    <w:rsid w:val="00293069"/>
    <w:rsid w:val="00293F43"/>
    <w:rsid w:val="0029493C"/>
    <w:rsid w:val="00294B22"/>
    <w:rsid w:val="00295722"/>
    <w:rsid w:val="00295997"/>
    <w:rsid w:val="00295BF6"/>
    <w:rsid w:val="0029721F"/>
    <w:rsid w:val="002976C0"/>
    <w:rsid w:val="00297E43"/>
    <w:rsid w:val="002A0789"/>
    <w:rsid w:val="002A0AFD"/>
    <w:rsid w:val="002A119C"/>
    <w:rsid w:val="002A1B2E"/>
    <w:rsid w:val="002A251F"/>
    <w:rsid w:val="002A33F0"/>
    <w:rsid w:val="002A3DF5"/>
    <w:rsid w:val="002A40FF"/>
    <w:rsid w:val="002A54F4"/>
    <w:rsid w:val="002A5EF5"/>
    <w:rsid w:val="002A652F"/>
    <w:rsid w:val="002A6630"/>
    <w:rsid w:val="002A67E8"/>
    <w:rsid w:val="002A7713"/>
    <w:rsid w:val="002A7EE9"/>
    <w:rsid w:val="002B078B"/>
    <w:rsid w:val="002B2376"/>
    <w:rsid w:val="002B3072"/>
    <w:rsid w:val="002B35EE"/>
    <w:rsid w:val="002B3873"/>
    <w:rsid w:val="002B4006"/>
    <w:rsid w:val="002B41F0"/>
    <w:rsid w:val="002B4EE6"/>
    <w:rsid w:val="002B5A8A"/>
    <w:rsid w:val="002B5DDD"/>
    <w:rsid w:val="002B633B"/>
    <w:rsid w:val="002B66E8"/>
    <w:rsid w:val="002B6FA0"/>
    <w:rsid w:val="002B77BF"/>
    <w:rsid w:val="002C0B29"/>
    <w:rsid w:val="002C177C"/>
    <w:rsid w:val="002C1F9E"/>
    <w:rsid w:val="002C2B65"/>
    <w:rsid w:val="002C384F"/>
    <w:rsid w:val="002C3AED"/>
    <w:rsid w:val="002C3E2A"/>
    <w:rsid w:val="002C4371"/>
    <w:rsid w:val="002C45DD"/>
    <w:rsid w:val="002C4B1E"/>
    <w:rsid w:val="002C558D"/>
    <w:rsid w:val="002C5D8A"/>
    <w:rsid w:val="002C6A51"/>
    <w:rsid w:val="002C6BA1"/>
    <w:rsid w:val="002C70AC"/>
    <w:rsid w:val="002C72FE"/>
    <w:rsid w:val="002C786B"/>
    <w:rsid w:val="002C7A1A"/>
    <w:rsid w:val="002D0472"/>
    <w:rsid w:val="002D0FFF"/>
    <w:rsid w:val="002D1143"/>
    <w:rsid w:val="002D1D4E"/>
    <w:rsid w:val="002D1D9B"/>
    <w:rsid w:val="002D2689"/>
    <w:rsid w:val="002D2FE6"/>
    <w:rsid w:val="002D32FF"/>
    <w:rsid w:val="002D3753"/>
    <w:rsid w:val="002D37FE"/>
    <w:rsid w:val="002D3E57"/>
    <w:rsid w:val="002D4051"/>
    <w:rsid w:val="002D4F34"/>
    <w:rsid w:val="002D529B"/>
    <w:rsid w:val="002D5E2A"/>
    <w:rsid w:val="002D66D1"/>
    <w:rsid w:val="002D66E8"/>
    <w:rsid w:val="002D6D23"/>
    <w:rsid w:val="002D776B"/>
    <w:rsid w:val="002D7F3A"/>
    <w:rsid w:val="002E02B7"/>
    <w:rsid w:val="002E032B"/>
    <w:rsid w:val="002E0D40"/>
    <w:rsid w:val="002E1D24"/>
    <w:rsid w:val="002E1EEF"/>
    <w:rsid w:val="002E22F5"/>
    <w:rsid w:val="002E25A2"/>
    <w:rsid w:val="002E3C2E"/>
    <w:rsid w:val="002E426E"/>
    <w:rsid w:val="002E4EF5"/>
    <w:rsid w:val="002E5AE2"/>
    <w:rsid w:val="002E6641"/>
    <w:rsid w:val="002E6654"/>
    <w:rsid w:val="002E6895"/>
    <w:rsid w:val="002F06F9"/>
    <w:rsid w:val="002F090F"/>
    <w:rsid w:val="002F1896"/>
    <w:rsid w:val="002F29C8"/>
    <w:rsid w:val="002F2AE3"/>
    <w:rsid w:val="002F2D21"/>
    <w:rsid w:val="002F32F2"/>
    <w:rsid w:val="002F3A45"/>
    <w:rsid w:val="002F3D17"/>
    <w:rsid w:val="002F3D42"/>
    <w:rsid w:val="002F4082"/>
    <w:rsid w:val="002F529B"/>
    <w:rsid w:val="002F54AA"/>
    <w:rsid w:val="002F5D32"/>
    <w:rsid w:val="002F5D44"/>
    <w:rsid w:val="002F5E1E"/>
    <w:rsid w:val="002F6D55"/>
    <w:rsid w:val="002F6F92"/>
    <w:rsid w:val="003007A6"/>
    <w:rsid w:val="00300B58"/>
    <w:rsid w:val="003023A6"/>
    <w:rsid w:val="00302BC5"/>
    <w:rsid w:val="00302BD4"/>
    <w:rsid w:val="00302EA4"/>
    <w:rsid w:val="00302FC5"/>
    <w:rsid w:val="00302FE2"/>
    <w:rsid w:val="00303376"/>
    <w:rsid w:val="00303AF9"/>
    <w:rsid w:val="00303FC9"/>
    <w:rsid w:val="0030425E"/>
    <w:rsid w:val="00304982"/>
    <w:rsid w:val="00304B9B"/>
    <w:rsid w:val="00304BE0"/>
    <w:rsid w:val="00304E79"/>
    <w:rsid w:val="00305638"/>
    <w:rsid w:val="003060BC"/>
    <w:rsid w:val="00306C3F"/>
    <w:rsid w:val="00307ECE"/>
    <w:rsid w:val="00307F51"/>
    <w:rsid w:val="00310366"/>
    <w:rsid w:val="0031174B"/>
    <w:rsid w:val="00311E77"/>
    <w:rsid w:val="0031261D"/>
    <w:rsid w:val="00312ABB"/>
    <w:rsid w:val="0031348C"/>
    <w:rsid w:val="003137C8"/>
    <w:rsid w:val="00313E49"/>
    <w:rsid w:val="00314FC8"/>
    <w:rsid w:val="00315007"/>
    <w:rsid w:val="0031659D"/>
    <w:rsid w:val="00316B4F"/>
    <w:rsid w:val="00316E87"/>
    <w:rsid w:val="00317238"/>
    <w:rsid w:val="003172B6"/>
    <w:rsid w:val="00317968"/>
    <w:rsid w:val="0032109A"/>
    <w:rsid w:val="00321344"/>
    <w:rsid w:val="00321D84"/>
    <w:rsid w:val="00321F77"/>
    <w:rsid w:val="00322F95"/>
    <w:rsid w:val="00323A1F"/>
    <w:rsid w:val="00324089"/>
    <w:rsid w:val="00324DDD"/>
    <w:rsid w:val="00325AF5"/>
    <w:rsid w:val="00325FF7"/>
    <w:rsid w:val="003269A4"/>
    <w:rsid w:val="003270D5"/>
    <w:rsid w:val="00330271"/>
    <w:rsid w:val="00330CBF"/>
    <w:rsid w:val="003310F3"/>
    <w:rsid w:val="00331F6C"/>
    <w:rsid w:val="0033202A"/>
    <w:rsid w:val="003320C1"/>
    <w:rsid w:val="003325D4"/>
    <w:rsid w:val="00332AA0"/>
    <w:rsid w:val="00332D14"/>
    <w:rsid w:val="00333F35"/>
    <w:rsid w:val="003341A1"/>
    <w:rsid w:val="0033448D"/>
    <w:rsid w:val="003348CC"/>
    <w:rsid w:val="00334EB0"/>
    <w:rsid w:val="003353DB"/>
    <w:rsid w:val="00336075"/>
    <w:rsid w:val="0033718F"/>
    <w:rsid w:val="0033764C"/>
    <w:rsid w:val="00341071"/>
    <w:rsid w:val="00341513"/>
    <w:rsid w:val="0034189B"/>
    <w:rsid w:val="0034191A"/>
    <w:rsid w:val="0034201D"/>
    <w:rsid w:val="00342394"/>
    <w:rsid w:val="003423E4"/>
    <w:rsid w:val="0034265B"/>
    <w:rsid w:val="00342C91"/>
    <w:rsid w:val="00344498"/>
    <w:rsid w:val="003444B5"/>
    <w:rsid w:val="00346E7E"/>
    <w:rsid w:val="00346FB8"/>
    <w:rsid w:val="0034781F"/>
    <w:rsid w:val="0034785F"/>
    <w:rsid w:val="00347D48"/>
    <w:rsid w:val="0035011A"/>
    <w:rsid w:val="00351891"/>
    <w:rsid w:val="003518E7"/>
    <w:rsid w:val="003519D5"/>
    <w:rsid w:val="00351C3E"/>
    <w:rsid w:val="003536CF"/>
    <w:rsid w:val="0035372C"/>
    <w:rsid w:val="00356968"/>
    <w:rsid w:val="00356A67"/>
    <w:rsid w:val="003570DE"/>
    <w:rsid w:val="003603C4"/>
    <w:rsid w:val="003606C7"/>
    <w:rsid w:val="00360BB4"/>
    <w:rsid w:val="00360DFE"/>
    <w:rsid w:val="0036121A"/>
    <w:rsid w:val="00362A94"/>
    <w:rsid w:val="00362F0C"/>
    <w:rsid w:val="00363205"/>
    <w:rsid w:val="003640B0"/>
    <w:rsid w:val="00364A24"/>
    <w:rsid w:val="00364DA1"/>
    <w:rsid w:val="00365538"/>
    <w:rsid w:val="003655C4"/>
    <w:rsid w:val="00365607"/>
    <w:rsid w:val="003656F8"/>
    <w:rsid w:val="00365CE9"/>
    <w:rsid w:val="0036617F"/>
    <w:rsid w:val="003665DE"/>
    <w:rsid w:val="0036661D"/>
    <w:rsid w:val="0036697A"/>
    <w:rsid w:val="00366DBA"/>
    <w:rsid w:val="003673CA"/>
    <w:rsid w:val="003677E5"/>
    <w:rsid w:val="00367925"/>
    <w:rsid w:val="00367B1D"/>
    <w:rsid w:val="003701C8"/>
    <w:rsid w:val="00370280"/>
    <w:rsid w:val="0037197B"/>
    <w:rsid w:val="003723CE"/>
    <w:rsid w:val="00372675"/>
    <w:rsid w:val="00374305"/>
    <w:rsid w:val="00375717"/>
    <w:rsid w:val="00375FB5"/>
    <w:rsid w:val="00376CFD"/>
    <w:rsid w:val="0037716F"/>
    <w:rsid w:val="003808EF"/>
    <w:rsid w:val="00380E24"/>
    <w:rsid w:val="003812F5"/>
    <w:rsid w:val="00381957"/>
    <w:rsid w:val="003821C8"/>
    <w:rsid w:val="0038272D"/>
    <w:rsid w:val="00382812"/>
    <w:rsid w:val="003839CF"/>
    <w:rsid w:val="0038469C"/>
    <w:rsid w:val="003846DD"/>
    <w:rsid w:val="00384861"/>
    <w:rsid w:val="003848BD"/>
    <w:rsid w:val="00385D05"/>
    <w:rsid w:val="00386BD8"/>
    <w:rsid w:val="00387328"/>
    <w:rsid w:val="00390518"/>
    <w:rsid w:val="00391240"/>
    <w:rsid w:val="00391B80"/>
    <w:rsid w:val="00391CA0"/>
    <w:rsid w:val="0039264E"/>
    <w:rsid w:val="00392702"/>
    <w:rsid w:val="00392970"/>
    <w:rsid w:val="00392B2F"/>
    <w:rsid w:val="00393BBB"/>
    <w:rsid w:val="003942FB"/>
    <w:rsid w:val="00394FBA"/>
    <w:rsid w:val="00395040"/>
    <w:rsid w:val="003962ED"/>
    <w:rsid w:val="00396DEE"/>
    <w:rsid w:val="00396FDA"/>
    <w:rsid w:val="003973DA"/>
    <w:rsid w:val="0039780E"/>
    <w:rsid w:val="003A0337"/>
    <w:rsid w:val="003A14FB"/>
    <w:rsid w:val="003A18D7"/>
    <w:rsid w:val="003A1DD1"/>
    <w:rsid w:val="003A2EB8"/>
    <w:rsid w:val="003A3756"/>
    <w:rsid w:val="003A416D"/>
    <w:rsid w:val="003A47DD"/>
    <w:rsid w:val="003A4CB5"/>
    <w:rsid w:val="003B0419"/>
    <w:rsid w:val="003B29CE"/>
    <w:rsid w:val="003B38D1"/>
    <w:rsid w:val="003B3A92"/>
    <w:rsid w:val="003B4402"/>
    <w:rsid w:val="003B4C07"/>
    <w:rsid w:val="003B507B"/>
    <w:rsid w:val="003B53A0"/>
    <w:rsid w:val="003B5F95"/>
    <w:rsid w:val="003B6735"/>
    <w:rsid w:val="003B7005"/>
    <w:rsid w:val="003B7A51"/>
    <w:rsid w:val="003B7D54"/>
    <w:rsid w:val="003C08F0"/>
    <w:rsid w:val="003C0950"/>
    <w:rsid w:val="003C0D21"/>
    <w:rsid w:val="003C0DB5"/>
    <w:rsid w:val="003C0FED"/>
    <w:rsid w:val="003C1290"/>
    <w:rsid w:val="003C196D"/>
    <w:rsid w:val="003C1FA1"/>
    <w:rsid w:val="003C24D9"/>
    <w:rsid w:val="003C2AFD"/>
    <w:rsid w:val="003C2C0A"/>
    <w:rsid w:val="003C34A3"/>
    <w:rsid w:val="003C3665"/>
    <w:rsid w:val="003C3C33"/>
    <w:rsid w:val="003C4772"/>
    <w:rsid w:val="003C5E55"/>
    <w:rsid w:val="003C68A4"/>
    <w:rsid w:val="003C71FE"/>
    <w:rsid w:val="003C79F2"/>
    <w:rsid w:val="003D020D"/>
    <w:rsid w:val="003D05C5"/>
    <w:rsid w:val="003D12E0"/>
    <w:rsid w:val="003D1566"/>
    <w:rsid w:val="003D1A6D"/>
    <w:rsid w:val="003D1E12"/>
    <w:rsid w:val="003D1EB3"/>
    <w:rsid w:val="003D2446"/>
    <w:rsid w:val="003D28B1"/>
    <w:rsid w:val="003D2EC8"/>
    <w:rsid w:val="003D35EC"/>
    <w:rsid w:val="003D410C"/>
    <w:rsid w:val="003D42E9"/>
    <w:rsid w:val="003D4E37"/>
    <w:rsid w:val="003D62D6"/>
    <w:rsid w:val="003D7229"/>
    <w:rsid w:val="003D726F"/>
    <w:rsid w:val="003D7421"/>
    <w:rsid w:val="003D74C2"/>
    <w:rsid w:val="003D76FC"/>
    <w:rsid w:val="003D79E9"/>
    <w:rsid w:val="003D7AA4"/>
    <w:rsid w:val="003E1D34"/>
    <w:rsid w:val="003E21E0"/>
    <w:rsid w:val="003E26AC"/>
    <w:rsid w:val="003E26F0"/>
    <w:rsid w:val="003E3142"/>
    <w:rsid w:val="003E32B5"/>
    <w:rsid w:val="003E3747"/>
    <w:rsid w:val="003E3C3A"/>
    <w:rsid w:val="003E3F99"/>
    <w:rsid w:val="003E569E"/>
    <w:rsid w:val="003E5849"/>
    <w:rsid w:val="003E5B78"/>
    <w:rsid w:val="003E5F7C"/>
    <w:rsid w:val="003E6323"/>
    <w:rsid w:val="003E68DA"/>
    <w:rsid w:val="003E6918"/>
    <w:rsid w:val="003E6B4B"/>
    <w:rsid w:val="003E7341"/>
    <w:rsid w:val="003E7420"/>
    <w:rsid w:val="003E7A8A"/>
    <w:rsid w:val="003F017F"/>
    <w:rsid w:val="003F120D"/>
    <w:rsid w:val="003F22B0"/>
    <w:rsid w:val="003F2DAD"/>
    <w:rsid w:val="003F3339"/>
    <w:rsid w:val="003F40C8"/>
    <w:rsid w:val="003F4148"/>
    <w:rsid w:val="003F4BBF"/>
    <w:rsid w:val="003F4EB5"/>
    <w:rsid w:val="003F5893"/>
    <w:rsid w:val="003F6448"/>
    <w:rsid w:val="003F6DCF"/>
    <w:rsid w:val="003F7753"/>
    <w:rsid w:val="003F78E0"/>
    <w:rsid w:val="00400199"/>
    <w:rsid w:val="004001C3"/>
    <w:rsid w:val="00400EA1"/>
    <w:rsid w:val="00401136"/>
    <w:rsid w:val="00401ABF"/>
    <w:rsid w:val="00401D6A"/>
    <w:rsid w:val="0040232F"/>
    <w:rsid w:val="00402457"/>
    <w:rsid w:val="004032E3"/>
    <w:rsid w:val="00403825"/>
    <w:rsid w:val="00404E00"/>
    <w:rsid w:val="004055C0"/>
    <w:rsid w:val="00405697"/>
    <w:rsid w:val="00406C66"/>
    <w:rsid w:val="004072C8"/>
    <w:rsid w:val="00407E14"/>
    <w:rsid w:val="004101A5"/>
    <w:rsid w:val="00411EFA"/>
    <w:rsid w:val="00411F78"/>
    <w:rsid w:val="00412F43"/>
    <w:rsid w:val="00413043"/>
    <w:rsid w:val="004137A3"/>
    <w:rsid w:val="00413924"/>
    <w:rsid w:val="00413CE1"/>
    <w:rsid w:val="004140D9"/>
    <w:rsid w:val="004144BD"/>
    <w:rsid w:val="00414D96"/>
    <w:rsid w:val="0041584A"/>
    <w:rsid w:val="0041655D"/>
    <w:rsid w:val="00417AD3"/>
    <w:rsid w:val="00417EA0"/>
    <w:rsid w:val="00417EA3"/>
    <w:rsid w:val="004215BF"/>
    <w:rsid w:val="004218E4"/>
    <w:rsid w:val="00421ACB"/>
    <w:rsid w:val="00422EF5"/>
    <w:rsid w:val="00424448"/>
    <w:rsid w:val="004245D6"/>
    <w:rsid w:val="00424E7A"/>
    <w:rsid w:val="00424F6F"/>
    <w:rsid w:val="0042532D"/>
    <w:rsid w:val="0042582A"/>
    <w:rsid w:val="004263EE"/>
    <w:rsid w:val="00426A8D"/>
    <w:rsid w:val="004276F7"/>
    <w:rsid w:val="00430140"/>
    <w:rsid w:val="004304AF"/>
    <w:rsid w:val="00431243"/>
    <w:rsid w:val="00432799"/>
    <w:rsid w:val="00433165"/>
    <w:rsid w:val="0043392B"/>
    <w:rsid w:val="00435348"/>
    <w:rsid w:val="00437EAE"/>
    <w:rsid w:val="00440604"/>
    <w:rsid w:val="004412F7"/>
    <w:rsid w:val="00442963"/>
    <w:rsid w:val="00442DBE"/>
    <w:rsid w:val="0044402A"/>
    <w:rsid w:val="0044543D"/>
    <w:rsid w:val="004457B7"/>
    <w:rsid w:val="00445BDE"/>
    <w:rsid w:val="00445EF6"/>
    <w:rsid w:val="004468DF"/>
    <w:rsid w:val="00446F18"/>
    <w:rsid w:val="00447FD0"/>
    <w:rsid w:val="004506CE"/>
    <w:rsid w:val="004508EC"/>
    <w:rsid w:val="00450D37"/>
    <w:rsid w:val="00451501"/>
    <w:rsid w:val="0045201C"/>
    <w:rsid w:val="004522CA"/>
    <w:rsid w:val="00452A51"/>
    <w:rsid w:val="00452D5D"/>
    <w:rsid w:val="00452EAA"/>
    <w:rsid w:val="00453D97"/>
    <w:rsid w:val="00453F02"/>
    <w:rsid w:val="00453F83"/>
    <w:rsid w:val="00454022"/>
    <w:rsid w:val="00454E6A"/>
    <w:rsid w:val="00454FA9"/>
    <w:rsid w:val="00455E49"/>
    <w:rsid w:val="0045628D"/>
    <w:rsid w:val="004565C9"/>
    <w:rsid w:val="0045667D"/>
    <w:rsid w:val="004568BD"/>
    <w:rsid w:val="00456D6F"/>
    <w:rsid w:val="00456F09"/>
    <w:rsid w:val="00457963"/>
    <w:rsid w:val="004605CC"/>
    <w:rsid w:val="00460B63"/>
    <w:rsid w:val="00460B8A"/>
    <w:rsid w:val="0046134F"/>
    <w:rsid w:val="004616E3"/>
    <w:rsid w:val="00461791"/>
    <w:rsid w:val="004628A1"/>
    <w:rsid w:val="004638DB"/>
    <w:rsid w:val="00464B0B"/>
    <w:rsid w:val="00464B24"/>
    <w:rsid w:val="0046528F"/>
    <w:rsid w:val="00465646"/>
    <w:rsid w:val="00467E1E"/>
    <w:rsid w:val="00470A8F"/>
    <w:rsid w:val="00470FE8"/>
    <w:rsid w:val="0047235C"/>
    <w:rsid w:val="00472BE9"/>
    <w:rsid w:val="004735D9"/>
    <w:rsid w:val="004738AB"/>
    <w:rsid w:val="00473A9B"/>
    <w:rsid w:val="00474E6A"/>
    <w:rsid w:val="00475122"/>
    <w:rsid w:val="004756C3"/>
    <w:rsid w:val="00476445"/>
    <w:rsid w:val="0047646C"/>
    <w:rsid w:val="00477028"/>
    <w:rsid w:val="00477651"/>
    <w:rsid w:val="004776C5"/>
    <w:rsid w:val="00477DB8"/>
    <w:rsid w:val="004807A2"/>
    <w:rsid w:val="00481C66"/>
    <w:rsid w:val="00481F8F"/>
    <w:rsid w:val="00482010"/>
    <w:rsid w:val="0048253F"/>
    <w:rsid w:val="00482A13"/>
    <w:rsid w:val="0048371C"/>
    <w:rsid w:val="004843E5"/>
    <w:rsid w:val="00484428"/>
    <w:rsid w:val="004847AE"/>
    <w:rsid w:val="00485B8E"/>
    <w:rsid w:val="00485C49"/>
    <w:rsid w:val="00485F13"/>
    <w:rsid w:val="00486439"/>
    <w:rsid w:val="00486B93"/>
    <w:rsid w:val="00487CF3"/>
    <w:rsid w:val="00490408"/>
    <w:rsid w:val="00490D90"/>
    <w:rsid w:val="00490FB8"/>
    <w:rsid w:val="004915EE"/>
    <w:rsid w:val="0049178F"/>
    <w:rsid w:val="00491970"/>
    <w:rsid w:val="004919B6"/>
    <w:rsid w:val="004925E5"/>
    <w:rsid w:val="0049288F"/>
    <w:rsid w:val="00492C77"/>
    <w:rsid w:val="00492D32"/>
    <w:rsid w:val="004932BC"/>
    <w:rsid w:val="004932CA"/>
    <w:rsid w:val="00494372"/>
    <w:rsid w:val="0049527B"/>
    <w:rsid w:val="00495F95"/>
    <w:rsid w:val="00496860"/>
    <w:rsid w:val="004A0D56"/>
    <w:rsid w:val="004A10B4"/>
    <w:rsid w:val="004A1E23"/>
    <w:rsid w:val="004A2351"/>
    <w:rsid w:val="004A2427"/>
    <w:rsid w:val="004A5020"/>
    <w:rsid w:val="004A5AF8"/>
    <w:rsid w:val="004A5D87"/>
    <w:rsid w:val="004A600A"/>
    <w:rsid w:val="004A6CBE"/>
    <w:rsid w:val="004A7205"/>
    <w:rsid w:val="004A77D7"/>
    <w:rsid w:val="004A7E72"/>
    <w:rsid w:val="004B00CB"/>
    <w:rsid w:val="004B0201"/>
    <w:rsid w:val="004B1139"/>
    <w:rsid w:val="004B13E8"/>
    <w:rsid w:val="004B1967"/>
    <w:rsid w:val="004B1BA2"/>
    <w:rsid w:val="004B2644"/>
    <w:rsid w:val="004B30C2"/>
    <w:rsid w:val="004B3D12"/>
    <w:rsid w:val="004B4ACC"/>
    <w:rsid w:val="004B578E"/>
    <w:rsid w:val="004B6FC1"/>
    <w:rsid w:val="004B75CA"/>
    <w:rsid w:val="004C08C0"/>
    <w:rsid w:val="004C0D50"/>
    <w:rsid w:val="004C166C"/>
    <w:rsid w:val="004C2CAA"/>
    <w:rsid w:val="004C4084"/>
    <w:rsid w:val="004C4474"/>
    <w:rsid w:val="004C45D2"/>
    <w:rsid w:val="004C4E15"/>
    <w:rsid w:val="004C5386"/>
    <w:rsid w:val="004C5519"/>
    <w:rsid w:val="004C58C9"/>
    <w:rsid w:val="004C6351"/>
    <w:rsid w:val="004C6FE1"/>
    <w:rsid w:val="004C71FD"/>
    <w:rsid w:val="004D1243"/>
    <w:rsid w:val="004D17C5"/>
    <w:rsid w:val="004D18F0"/>
    <w:rsid w:val="004D23EE"/>
    <w:rsid w:val="004D25EB"/>
    <w:rsid w:val="004D2943"/>
    <w:rsid w:val="004D33B4"/>
    <w:rsid w:val="004D3819"/>
    <w:rsid w:val="004D4844"/>
    <w:rsid w:val="004D4B3F"/>
    <w:rsid w:val="004D5635"/>
    <w:rsid w:val="004D61EA"/>
    <w:rsid w:val="004D6652"/>
    <w:rsid w:val="004D73D6"/>
    <w:rsid w:val="004E08F5"/>
    <w:rsid w:val="004E0A8C"/>
    <w:rsid w:val="004E0ACB"/>
    <w:rsid w:val="004E0D51"/>
    <w:rsid w:val="004E12F3"/>
    <w:rsid w:val="004E1ED9"/>
    <w:rsid w:val="004E25AA"/>
    <w:rsid w:val="004E25DD"/>
    <w:rsid w:val="004E2F74"/>
    <w:rsid w:val="004E36BD"/>
    <w:rsid w:val="004E411C"/>
    <w:rsid w:val="004E4FB6"/>
    <w:rsid w:val="004E5A71"/>
    <w:rsid w:val="004E62CB"/>
    <w:rsid w:val="004E7098"/>
    <w:rsid w:val="004E733E"/>
    <w:rsid w:val="004E74CC"/>
    <w:rsid w:val="004E781D"/>
    <w:rsid w:val="004F02F3"/>
    <w:rsid w:val="004F0E03"/>
    <w:rsid w:val="004F125F"/>
    <w:rsid w:val="004F13B7"/>
    <w:rsid w:val="004F17E6"/>
    <w:rsid w:val="004F244B"/>
    <w:rsid w:val="004F3186"/>
    <w:rsid w:val="004F32F0"/>
    <w:rsid w:val="004F3316"/>
    <w:rsid w:val="004F36D9"/>
    <w:rsid w:val="004F36EF"/>
    <w:rsid w:val="004F3F97"/>
    <w:rsid w:val="004F4CCE"/>
    <w:rsid w:val="004F4D43"/>
    <w:rsid w:val="004F6670"/>
    <w:rsid w:val="004F6A17"/>
    <w:rsid w:val="004F6EFB"/>
    <w:rsid w:val="004F705F"/>
    <w:rsid w:val="004F70D2"/>
    <w:rsid w:val="004F7504"/>
    <w:rsid w:val="00500926"/>
    <w:rsid w:val="00501B85"/>
    <w:rsid w:val="0050239A"/>
    <w:rsid w:val="00502F69"/>
    <w:rsid w:val="0050328C"/>
    <w:rsid w:val="005033EB"/>
    <w:rsid w:val="00503567"/>
    <w:rsid w:val="00503AFB"/>
    <w:rsid w:val="00503EA7"/>
    <w:rsid w:val="00504290"/>
    <w:rsid w:val="005059AF"/>
    <w:rsid w:val="00506BD7"/>
    <w:rsid w:val="005076E4"/>
    <w:rsid w:val="00510045"/>
    <w:rsid w:val="005102A5"/>
    <w:rsid w:val="005108EA"/>
    <w:rsid w:val="00511555"/>
    <w:rsid w:val="00511649"/>
    <w:rsid w:val="00511FB9"/>
    <w:rsid w:val="00512697"/>
    <w:rsid w:val="00512C41"/>
    <w:rsid w:val="0051325C"/>
    <w:rsid w:val="0051367C"/>
    <w:rsid w:val="005138BB"/>
    <w:rsid w:val="005145F2"/>
    <w:rsid w:val="00514E88"/>
    <w:rsid w:val="00515577"/>
    <w:rsid w:val="00515608"/>
    <w:rsid w:val="005170E6"/>
    <w:rsid w:val="00521977"/>
    <w:rsid w:val="0052198E"/>
    <w:rsid w:val="00521FAB"/>
    <w:rsid w:val="0052233E"/>
    <w:rsid w:val="005223F2"/>
    <w:rsid w:val="00522C8D"/>
    <w:rsid w:val="005236A7"/>
    <w:rsid w:val="00524EFE"/>
    <w:rsid w:val="005258B5"/>
    <w:rsid w:val="0052626C"/>
    <w:rsid w:val="00526471"/>
    <w:rsid w:val="005264DF"/>
    <w:rsid w:val="00526CC0"/>
    <w:rsid w:val="00527D6D"/>
    <w:rsid w:val="0053020C"/>
    <w:rsid w:val="0053022B"/>
    <w:rsid w:val="005310C6"/>
    <w:rsid w:val="0053172A"/>
    <w:rsid w:val="00531D90"/>
    <w:rsid w:val="00532877"/>
    <w:rsid w:val="00533818"/>
    <w:rsid w:val="00533D94"/>
    <w:rsid w:val="005345B7"/>
    <w:rsid w:val="00534A93"/>
    <w:rsid w:val="0053525F"/>
    <w:rsid w:val="00535B64"/>
    <w:rsid w:val="00535E11"/>
    <w:rsid w:val="0053649A"/>
    <w:rsid w:val="00536BB3"/>
    <w:rsid w:val="005378CE"/>
    <w:rsid w:val="00540F05"/>
    <w:rsid w:val="005413A5"/>
    <w:rsid w:val="005413FB"/>
    <w:rsid w:val="00541E3B"/>
    <w:rsid w:val="00543148"/>
    <w:rsid w:val="00543208"/>
    <w:rsid w:val="005432E3"/>
    <w:rsid w:val="00544217"/>
    <w:rsid w:val="00544316"/>
    <w:rsid w:val="00544800"/>
    <w:rsid w:val="00545361"/>
    <w:rsid w:val="00545960"/>
    <w:rsid w:val="00545F8C"/>
    <w:rsid w:val="00546BB2"/>
    <w:rsid w:val="00546CC4"/>
    <w:rsid w:val="00547D39"/>
    <w:rsid w:val="0055008A"/>
    <w:rsid w:val="005501AC"/>
    <w:rsid w:val="00550C2E"/>
    <w:rsid w:val="00550F9E"/>
    <w:rsid w:val="00553414"/>
    <w:rsid w:val="00553764"/>
    <w:rsid w:val="00553D4D"/>
    <w:rsid w:val="00553DF1"/>
    <w:rsid w:val="005547C9"/>
    <w:rsid w:val="00554A8C"/>
    <w:rsid w:val="005552C9"/>
    <w:rsid w:val="0055686F"/>
    <w:rsid w:val="00556AC9"/>
    <w:rsid w:val="005604E8"/>
    <w:rsid w:val="00560793"/>
    <w:rsid w:val="00560B4C"/>
    <w:rsid w:val="005619BB"/>
    <w:rsid w:val="00561AB8"/>
    <w:rsid w:val="00562538"/>
    <w:rsid w:val="00563401"/>
    <w:rsid w:val="005638FF"/>
    <w:rsid w:val="005639B3"/>
    <w:rsid w:val="00563F22"/>
    <w:rsid w:val="00565AF4"/>
    <w:rsid w:val="00565B7C"/>
    <w:rsid w:val="00567825"/>
    <w:rsid w:val="00567C6F"/>
    <w:rsid w:val="0057111A"/>
    <w:rsid w:val="00571759"/>
    <w:rsid w:val="00571FE0"/>
    <w:rsid w:val="00572376"/>
    <w:rsid w:val="005728BD"/>
    <w:rsid w:val="00573020"/>
    <w:rsid w:val="005731FA"/>
    <w:rsid w:val="00573221"/>
    <w:rsid w:val="005732E6"/>
    <w:rsid w:val="00573721"/>
    <w:rsid w:val="00573AA9"/>
    <w:rsid w:val="00573CD3"/>
    <w:rsid w:val="00573F53"/>
    <w:rsid w:val="005741EC"/>
    <w:rsid w:val="00574BCC"/>
    <w:rsid w:val="00575F5A"/>
    <w:rsid w:val="005766B5"/>
    <w:rsid w:val="00577492"/>
    <w:rsid w:val="00577BEF"/>
    <w:rsid w:val="00577F18"/>
    <w:rsid w:val="00580964"/>
    <w:rsid w:val="00581E17"/>
    <w:rsid w:val="005827FB"/>
    <w:rsid w:val="005829C1"/>
    <w:rsid w:val="005830D1"/>
    <w:rsid w:val="005830E5"/>
    <w:rsid w:val="0058366B"/>
    <w:rsid w:val="00583DA5"/>
    <w:rsid w:val="00583F3D"/>
    <w:rsid w:val="0058405A"/>
    <w:rsid w:val="00584350"/>
    <w:rsid w:val="00584BC0"/>
    <w:rsid w:val="00584FEF"/>
    <w:rsid w:val="0058543B"/>
    <w:rsid w:val="0058592B"/>
    <w:rsid w:val="00585A34"/>
    <w:rsid w:val="00585B41"/>
    <w:rsid w:val="005861A1"/>
    <w:rsid w:val="00586E7A"/>
    <w:rsid w:val="00587365"/>
    <w:rsid w:val="005901C3"/>
    <w:rsid w:val="00591B6D"/>
    <w:rsid w:val="00593789"/>
    <w:rsid w:val="0059408F"/>
    <w:rsid w:val="005944C2"/>
    <w:rsid w:val="005946F2"/>
    <w:rsid w:val="00594B5F"/>
    <w:rsid w:val="0059514E"/>
    <w:rsid w:val="00595354"/>
    <w:rsid w:val="005955B4"/>
    <w:rsid w:val="00595CB5"/>
    <w:rsid w:val="00595F2F"/>
    <w:rsid w:val="00595FE8"/>
    <w:rsid w:val="00596102"/>
    <w:rsid w:val="005972F7"/>
    <w:rsid w:val="005974E5"/>
    <w:rsid w:val="0059777D"/>
    <w:rsid w:val="00597FDC"/>
    <w:rsid w:val="005A045A"/>
    <w:rsid w:val="005A0E8F"/>
    <w:rsid w:val="005A1B33"/>
    <w:rsid w:val="005A1CA1"/>
    <w:rsid w:val="005A2599"/>
    <w:rsid w:val="005A30A9"/>
    <w:rsid w:val="005A5656"/>
    <w:rsid w:val="005A5D4D"/>
    <w:rsid w:val="005A61A2"/>
    <w:rsid w:val="005A6571"/>
    <w:rsid w:val="005A6989"/>
    <w:rsid w:val="005A69ED"/>
    <w:rsid w:val="005A6B51"/>
    <w:rsid w:val="005A6E2A"/>
    <w:rsid w:val="005A6E36"/>
    <w:rsid w:val="005A7BDE"/>
    <w:rsid w:val="005B0B8F"/>
    <w:rsid w:val="005B151A"/>
    <w:rsid w:val="005B1C45"/>
    <w:rsid w:val="005B1DA7"/>
    <w:rsid w:val="005B1F33"/>
    <w:rsid w:val="005B2829"/>
    <w:rsid w:val="005B31B2"/>
    <w:rsid w:val="005B3356"/>
    <w:rsid w:val="005B4F64"/>
    <w:rsid w:val="005B798A"/>
    <w:rsid w:val="005C0094"/>
    <w:rsid w:val="005C0EED"/>
    <w:rsid w:val="005C1061"/>
    <w:rsid w:val="005C1D5D"/>
    <w:rsid w:val="005C2F83"/>
    <w:rsid w:val="005C33B3"/>
    <w:rsid w:val="005C366E"/>
    <w:rsid w:val="005C388C"/>
    <w:rsid w:val="005C428F"/>
    <w:rsid w:val="005C49C3"/>
    <w:rsid w:val="005C4A4C"/>
    <w:rsid w:val="005C4ECF"/>
    <w:rsid w:val="005C50CD"/>
    <w:rsid w:val="005C51FC"/>
    <w:rsid w:val="005C5CE3"/>
    <w:rsid w:val="005C6489"/>
    <w:rsid w:val="005C6996"/>
    <w:rsid w:val="005C70CA"/>
    <w:rsid w:val="005C751E"/>
    <w:rsid w:val="005C78CD"/>
    <w:rsid w:val="005C7BB4"/>
    <w:rsid w:val="005D05CC"/>
    <w:rsid w:val="005D0866"/>
    <w:rsid w:val="005D0ED5"/>
    <w:rsid w:val="005D0F13"/>
    <w:rsid w:val="005D1026"/>
    <w:rsid w:val="005D1A59"/>
    <w:rsid w:val="005D1C78"/>
    <w:rsid w:val="005D23FB"/>
    <w:rsid w:val="005D2CBE"/>
    <w:rsid w:val="005D2FA3"/>
    <w:rsid w:val="005D3330"/>
    <w:rsid w:val="005D35BE"/>
    <w:rsid w:val="005D37E3"/>
    <w:rsid w:val="005D4107"/>
    <w:rsid w:val="005D4163"/>
    <w:rsid w:val="005D44BF"/>
    <w:rsid w:val="005D46A8"/>
    <w:rsid w:val="005D4799"/>
    <w:rsid w:val="005D6838"/>
    <w:rsid w:val="005D6E4D"/>
    <w:rsid w:val="005D7018"/>
    <w:rsid w:val="005D7FED"/>
    <w:rsid w:val="005E0DD4"/>
    <w:rsid w:val="005E1653"/>
    <w:rsid w:val="005E1D5D"/>
    <w:rsid w:val="005E2C4E"/>
    <w:rsid w:val="005E417F"/>
    <w:rsid w:val="005E4EBB"/>
    <w:rsid w:val="005E57A0"/>
    <w:rsid w:val="005E59E1"/>
    <w:rsid w:val="005E6B19"/>
    <w:rsid w:val="005E728C"/>
    <w:rsid w:val="005E74A9"/>
    <w:rsid w:val="005E7599"/>
    <w:rsid w:val="005F04FB"/>
    <w:rsid w:val="005F0A43"/>
    <w:rsid w:val="005F0B25"/>
    <w:rsid w:val="005F11EE"/>
    <w:rsid w:val="005F2E09"/>
    <w:rsid w:val="005F30C5"/>
    <w:rsid w:val="005F3796"/>
    <w:rsid w:val="005F3A69"/>
    <w:rsid w:val="005F3A79"/>
    <w:rsid w:val="005F411A"/>
    <w:rsid w:val="005F41B9"/>
    <w:rsid w:val="005F510C"/>
    <w:rsid w:val="005F59B8"/>
    <w:rsid w:val="005F5D0C"/>
    <w:rsid w:val="005F613A"/>
    <w:rsid w:val="005F65FE"/>
    <w:rsid w:val="005F67F8"/>
    <w:rsid w:val="005F715D"/>
    <w:rsid w:val="005F7845"/>
    <w:rsid w:val="00600839"/>
    <w:rsid w:val="00600EFE"/>
    <w:rsid w:val="00601647"/>
    <w:rsid w:val="00601693"/>
    <w:rsid w:val="00601802"/>
    <w:rsid w:val="006018E4"/>
    <w:rsid w:val="006019D5"/>
    <w:rsid w:val="00601DCE"/>
    <w:rsid w:val="006020A4"/>
    <w:rsid w:val="006038F5"/>
    <w:rsid w:val="00603A80"/>
    <w:rsid w:val="00604119"/>
    <w:rsid w:val="00605108"/>
    <w:rsid w:val="006056F9"/>
    <w:rsid w:val="00605AFB"/>
    <w:rsid w:val="006061BD"/>
    <w:rsid w:val="00606952"/>
    <w:rsid w:val="00606AE4"/>
    <w:rsid w:val="006071C5"/>
    <w:rsid w:val="0060725E"/>
    <w:rsid w:val="00607828"/>
    <w:rsid w:val="00607B62"/>
    <w:rsid w:val="00610146"/>
    <w:rsid w:val="006123AA"/>
    <w:rsid w:val="00612741"/>
    <w:rsid w:val="00612897"/>
    <w:rsid w:val="00613B38"/>
    <w:rsid w:val="00613D56"/>
    <w:rsid w:val="00613D6B"/>
    <w:rsid w:val="00613FAA"/>
    <w:rsid w:val="006144FF"/>
    <w:rsid w:val="00614C5D"/>
    <w:rsid w:val="006157A7"/>
    <w:rsid w:val="006157F5"/>
    <w:rsid w:val="00616908"/>
    <w:rsid w:val="00616E72"/>
    <w:rsid w:val="00617252"/>
    <w:rsid w:val="00617585"/>
    <w:rsid w:val="006177B2"/>
    <w:rsid w:val="00620EC3"/>
    <w:rsid w:val="00621588"/>
    <w:rsid w:val="00621ED6"/>
    <w:rsid w:val="006227C0"/>
    <w:rsid w:val="00622FE7"/>
    <w:rsid w:val="00623919"/>
    <w:rsid w:val="00623DB4"/>
    <w:rsid w:val="006254FA"/>
    <w:rsid w:val="006254FD"/>
    <w:rsid w:val="006261FE"/>
    <w:rsid w:val="00626DB7"/>
    <w:rsid w:val="00627E1E"/>
    <w:rsid w:val="00630209"/>
    <w:rsid w:val="006303AF"/>
    <w:rsid w:val="00632165"/>
    <w:rsid w:val="006323F1"/>
    <w:rsid w:val="006324FE"/>
    <w:rsid w:val="00632AB1"/>
    <w:rsid w:val="00632CA5"/>
    <w:rsid w:val="00632D3B"/>
    <w:rsid w:val="00632D3D"/>
    <w:rsid w:val="00633000"/>
    <w:rsid w:val="00633135"/>
    <w:rsid w:val="00633427"/>
    <w:rsid w:val="00633897"/>
    <w:rsid w:val="006343C3"/>
    <w:rsid w:val="006346B7"/>
    <w:rsid w:val="006358EB"/>
    <w:rsid w:val="00635B13"/>
    <w:rsid w:val="00635CC2"/>
    <w:rsid w:val="006365AA"/>
    <w:rsid w:val="0063690F"/>
    <w:rsid w:val="0063697A"/>
    <w:rsid w:val="00636ACA"/>
    <w:rsid w:val="00636B87"/>
    <w:rsid w:val="006403DB"/>
    <w:rsid w:val="00640578"/>
    <w:rsid w:val="00640AFE"/>
    <w:rsid w:val="00640EDB"/>
    <w:rsid w:val="00640FC5"/>
    <w:rsid w:val="006415E9"/>
    <w:rsid w:val="006415EA"/>
    <w:rsid w:val="0064198E"/>
    <w:rsid w:val="006426A2"/>
    <w:rsid w:val="00642888"/>
    <w:rsid w:val="00644197"/>
    <w:rsid w:val="00644497"/>
    <w:rsid w:val="0064599B"/>
    <w:rsid w:val="00646DDF"/>
    <w:rsid w:val="00646EE6"/>
    <w:rsid w:val="00647CA3"/>
    <w:rsid w:val="00647D9A"/>
    <w:rsid w:val="00650468"/>
    <w:rsid w:val="00652DA3"/>
    <w:rsid w:val="00653380"/>
    <w:rsid w:val="00653E67"/>
    <w:rsid w:val="006540B0"/>
    <w:rsid w:val="00654CED"/>
    <w:rsid w:val="006552E1"/>
    <w:rsid w:val="0065596A"/>
    <w:rsid w:val="00655EF7"/>
    <w:rsid w:val="00656140"/>
    <w:rsid w:val="006572CB"/>
    <w:rsid w:val="00661D5E"/>
    <w:rsid w:val="0066284E"/>
    <w:rsid w:val="00663F11"/>
    <w:rsid w:val="006640D4"/>
    <w:rsid w:val="0066485A"/>
    <w:rsid w:val="006653EA"/>
    <w:rsid w:val="00665645"/>
    <w:rsid w:val="0066603C"/>
    <w:rsid w:val="00666210"/>
    <w:rsid w:val="00666423"/>
    <w:rsid w:val="00666631"/>
    <w:rsid w:val="006669C5"/>
    <w:rsid w:val="00666A42"/>
    <w:rsid w:val="0066797B"/>
    <w:rsid w:val="00667BD3"/>
    <w:rsid w:val="00667D68"/>
    <w:rsid w:val="0067089D"/>
    <w:rsid w:val="0067198D"/>
    <w:rsid w:val="00673830"/>
    <w:rsid w:val="00673CD3"/>
    <w:rsid w:val="00673E83"/>
    <w:rsid w:val="00674D61"/>
    <w:rsid w:val="006757A2"/>
    <w:rsid w:val="00675AB7"/>
    <w:rsid w:val="0067602B"/>
    <w:rsid w:val="006763F6"/>
    <w:rsid w:val="00676752"/>
    <w:rsid w:val="00676B8A"/>
    <w:rsid w:val="006800FD"/>
    <w:rsid w:val="00680A7E"/>
    <w:rsid w:val="00680D32"/>
    <w:rsid w:val="00681433"/>
    <w:rsid w:val="00681B09"/>
    <w:rsid w:val="00681B3B"/>
    <w:rsid w:val="00682D1B"/>
    <w:rsid w:val="006841ED"/>
    <w:rsid w:val="0068534B"/>
    <w:rsid w:val="00686E47"/>
    <w:rsid w:val="00686E86"/>
    <w:rsid w:val="0068743B"/>
    <w:rsid w:val="00687686"/>
    <w:rsid w:val="0069025C"/>
    <w:rsid w:val="00690776"/>
    <w:rsid w:val="00690B60"/>
    <w:rsid w:val="00691380"/>
    <w:rsid w:val="006923E1"/>
    <w:rsid w:val="00692AA6"/>
    <w:rsid w:val="00692B7B"/>
    <w:rsid w:val="0069367B"/>
    <w:rsid w:val="00693A31"/>
    <w:rsid w:val="00693DC6"/>
    <w:rsid w:val="00693E44"/>
    <w:rsid w:val="00694C5D"/>
    <w:rsid w:val="00694ECC"/>
    <w:rsid w:val="00695632"/>
    <w:rsid w:val="006958B5"/>
    <w:rsid w:val="006970F4"/>
    <w:rsid w:val="00697641"/>
    <w:rsid w:val="00697D8C"/>
    <w:rsid w:val="006A0848"/>
    <w:rsid w:val="006A08CC"/>
    <w:rsid w:val="006A09BB"/>
    <w:rsid w:val="006A1082"/>
    <w:rsid w:val="006A16BB"/>
    <w:rsid w:val="006A177B"/>
    <w:rsid w:val="006A1E92"/>
    <w:rsid w:val="006A2662"/>
    <w:rsid w:val="006A2915"/>
    <w:rsid w:val="006A2A1C"/>
    <w:rsid w:val="006A32C6"/>
    <w:rsid w:val="006A3536"/>
    <w:rsid w:val="006A3989"/>
    <w:rsid w:val="006A3BC8"/>
    <w:rsid w:val="006A3E93"/>
    <w:rsid w:val="006A49FF"/>
    <w:rsid w:val="006A4F43"/>
    <w:rsid w:val="006A6BAC"/>
    <w:rsid w:val="006A6C32"/>
    <w:rsid w:val="006A6F33"/>
    <w:rsid w:val="006A7073"/>
    <w:rsid w:val="006A7BAF"/>
    <w:rsid w:val="006A7BD1"/>
    <w:rsid w:val="006A7E2C"/>
    <w:rsid w:val="006B00C7"/>
    <w:rsid w:val="006B05C5"/>
    <w:rsid w:val="006B1290"/>
    <w:rsid w:val="006B191C"/>
    <w:rsid w:val="006B212B"/>
    <w:rsid w:val="006B2C4A"/>
    <w:rsid w:val="006B2F3F"/>
    <w:rsid w:val="006B331E"/>
    <w:rsid w:val="006B37EF"/>
    <w:rsid w:val="006B3AF4"/>
    <w:rsid w:val="006B3F31"/>
    <w:rsid w:val="006B44E2"/>
    <w:rsid w:val="006B4EC0"/>
    <w:rsid w:val="006B524E"/>
    <w:rsid w:val="006B596F"/>
    <w:rsid w:val="006B5FE0"/>
    <w:rsid w:val="006B6C23"/>
    <w:rsid w:val="006B7FB2"/>
    <w:rsid w:val="006C1CC6"/>
    <w:rsid w:val="006C1CDD"/>
    <w:rsid w:val="006C21F9"/>
    <w:rsid w:val="006C2667"/>
    <w:rsid w:val="006C2C60"/>
    <w:rsid w:val="006C332D"/>
    <w:rsid w:val="006C383C"/>
    <w:rsid w:val="006C3D13"/>
    <w:rsid w:val="006C403B"/>
    <w:rsid w:val="006C43DD"/>
    <w:rsid w:val="006C49EC"/>
    <w:rsid w:val="006C4A64"/>
    <w:rsid w:val="006C4EA4"/>
    <w:rsid w:val="006C51F9"/>
    <w:rsid w:val="006C5450"/>
    <w:rsid w:val="006C564F"/>
    <w:rsid w:val="006C59AE"/>
    <w:rsid w:val="006C5BDD"/>
    <w:rsid w:val="006C625C"/>
    <w:rsid w:val="006C677B"/>
    <w:rsid w:val="006C6822"/>
    <w:rsid w:val="006C7165"/>
    <w:rsid w:val="006C7515"/>
    <w:rsid w:val="006C7684"/>
    <w:rsid w:val="006C7CAF"/>
    <w:rsid w:val="006D0B90"/>
    <w:rsid w:val="006D125F"/>
    <w:rsid w:val="006D134B"/>
    <w:rsid w:val="006D1786"/>
    <w:rsid w:val="006D2C97"/>
    <w:rsid w:val="006D3D91"/>
    <w:rsid w:val="006D509C"/>
    <w:rsid w:val="006D521D"/>
    <w:rsid w:val="006D5584"/>
    <w:rsid w:val="006D58A3"/>
    <w:rsid w:val="006D5B81"/>
    <w:rsid w:val="006D6212"/>
    <w:rsid w:val="006E0647"/>
    <w:rsid w:val="006E0B7E"/>
    <w:rsid w:val="006E1998"/>
    <w:rsid w:val="006E1E3A"/>
    <w:rsid w:val="006E2C90"/>
    <w:rsid w:val="006E3297"/>
    <w:rsid w:val="006E3867"/>
    <w:rsid w:val="006E3E64"/>
    <w:rsid w:val="006E42C3"/>
    <w:rsid w:val="006E43F3"/>
    <w:rsid w:val="006E4966"/>
    <w:rsid w:val="006E4C43"/>
    <w:rsid w:val="006E5386"/>
    <w:rsid w:val="006E540D"/>
    <w:rsid w:val="006E5551"/>
    <w:rsid w:val="006E5CB6"/>
    <w:rsid w:val="006E6ED1"/>
    <w:rsid w:val="006E7456"/>
    <w:rsid w:val="006E7517"/>
    <w:rsid w:val="006E752C"/>
    <w:rsid w:val="006E7644"/>
    <w:rsid w:val="006E797A"/>
    <w:rsid w:val="006F006A"/>
    <w:rsid w:val="006F0EFA"/>
    <w:rsid w:val="006F112F"/>
    <w:rsid w:val="006F1BF8"/>
    <w:rsid w:val="006F24D0"/>
    <w:rsid w:val="006F289A"/>
    <w:rsid w:val="006F394D"/>
    <w:rsid w:val="006F3DF6"/>
    <w:rsid w:val="006F4A70"/>
    <w:rsid w:val="006F4F2A"/>
    <w:rsid w:val="006F4F8F"/>
    <w:rsid w:val="006F5EE5"/>
    <w:rsid w:val="006F7E65"/>
    <w:rsid w:val="007001BD"/>
    <w:rsid w:val="00700249"/>
    <w:rsid w:val="007002B9"/>
    <w:rsid w:val="007007EE"/>
    <w:rsid w:val="00700A32"/>
    <w:rsid w:val="00701544"/>
    <w:rsid w:val="00702340"/>
    <w:rsid w:val="00702C41"/>
    <w:rsid w:val="00702E8A"/>
    <w:rsid w:val="00704679"/>
    <w:rsid w:val="00704D87"/>
    <w:rsid w:val="0070647D"/>
    <w:rsid w:val="00706BB1"/>
    <w:rsid w:val="00706F8C"/>
    <w:rsid w:val="0070703B"/>
    <w:rsid w:val="007071D6"/>
    <w:rsid w:val="007074D5"/>
    <w:rsid w:val="00707BD2"/>
    <w:rsid w:val="00710106"/>
    <w:rsid w:val="007105FE"/>
    <w:rsid w:val="007118ED"/>
    <w:rsid w:val="00711DF1"/>
    <w:rsid w:val="00712A1F"/>
    <w:rsid w:val="00712B9F"/>
    <w:rsid w:val="00712C8D"/>
    <w:rsid w:val="00712E99"/>
    <w:rsid w:val="007135E7"/>
    <w:rsid w:val="00713970"/>
    <w:rsid w:val="00713975"/>
    <w:rsid w:val="0071402E"/>
    <w:rsid w:val="00715175"/>
    <w:rsid w:val="00716925"/>
    <w:rsid w:val="0071696F"/>
    <w:rsid w:val="007179D1"/>
    <w:rsid w:val="00717CB0"/>
    <w:rsid w:val="00720651"/>
    <w:rsid w:val="007213BF"/>
    <w:rsid w:val="0072228E"/>
    <w:rsid w:val="007222D3"/>
    <w:rsid w:val="007227AC"/>
    <w:rsid w:val="0072328B"/>
    <w:rsid w:val="00724BB0"/>
    <w:rsid w:val="0072578C"/>
    <w:rsid w:val="007258C5"/>
    <w:rsid w:val="0072620F"/>
    <w:rsid w:val="00726A03"/>
    <w:rsid w:val="00727C8E"/>
    <w:rsid w:val="00727F88"/>
    <w:rsid w:val="007309DA"/>
    <w:rsid w:val="00731036"/>
    <w:rsid w:val="007315F6"/>
    <w:rsid w:val="0073165D"/>
    <w:rsid w:val="00731BB9"/>
    <w:rsid w:val="00732248"/>
    <w:rsid w:val="00732951"/>
    <w:rsid w:val="00732BD0"/>
    <w:rsid w:val="00732EB5"/>
    <w:rsid w:val="00733879"/>
    <w:rsid w:val="00733E9A"/>
    <w:rsid w:val="007340B9"/>
    <w:rsid w:val="00734164"/>
    <w:rsid w:val="00735877"/>
    <w:rsid w:val="00735D5E"/>
    <w:rsid w:val="00735F4A"/>
    <w:rsid w:val="00736287"/>
    <w:rsid w:val="00736ABF"/>
    <w:rsid w:val="00736EF4"/>
    <w:rsid w:val="007400B8"/>
    <w:rsid w:val="00740779"/>
    <w:rsid w:val="00740D0E"/>
    <w:rsid w:val="00740D16"/>
    <w:rsid w:val="007415EF"/>
    <w:rsid w:val="00742268"/>
    <w:rsid w:val="00742423"/>
    <w:rsid w:val="0074272F"/>
    <w:rsid w:val="00743B41"/>
    <w:rsid w:val="00743F14"/>
    <w:rsid w:val="00744AA2"/>
    <w:rsid w:val="007455AA"/>
    <w:rsid w:val="00746045"/>
    <w:rsid w:val="00746B4A"/>
    <w:rsid w:val="00746E6F"/>
    <w:rsid w:val="0074732F"/>
    <w:rsid w:val="00747837"/>
    <w:rsid w:val="00750E91"/>
    <w:rsid w:val="00751169"/>
    <w:rsid w:val="007512B3"/>
    <w:rsid w:val="00751AB8"/>
    <w:rsid w:val="00751ABF"/>
    <w:rsid w:val="00752625"/>
    <w:rsid w:val="00752772"/>
    <w:rsid w:val="007527AD"/>
    <w:rsid w:val="00752B7D"/>
    <w:rsid w:val="00754519"/>
    <w:rsid w:val="00754616"/>
    <w:rsid w:val="007551D0"/>
    <w:rsid w:val="00755ACF"/>
    <w:rsid w:val="00755BF3"/>
    <w:rsid w:val="00756C56"/>
    <w:rsid w:val="00757153"/>
    <w:rsid w:val="00757834"/>
    <w:rsid w:val="007634E7"/>
    <w:rsid w:val="007638F0"/>
    <w:rsid w:val="00763F13"/>
    <w:rsid w:val="0076425D"/>
    <w:rsid w:val="007648B2"/>
    <w:rsid w:val="0076512D"/>
    <w:rsid w:val="0076575B"/>
    <w:rsid w:val="0076594E"/>
    <w:rsid w:val="00765E3A"/>
    <w:rsid w:val="007660BF"/>
    <w:rsid w:val="007663E6"/>
    <w:rsid w:val="00766846"/>
    <w:rsid w:val="00766B67"/>
    <w:rsid w:val="00767124"/>
    <w:rsid w:val="007700F2"/>
    <w:rsid w:val="0077072E"/>
    <w:rsid w:val="00771760"/>
    <w:rsid w:val="00772127"/>
    <w:rsid w:val="007721AC"/>
    <w:rsid w:val="007723D1"/>
    <w:rsid w:val="007726DC"/>
    <w:rsid w:val="007729AD"/>
    <w:rsid w:val="00772CCA"/>
    <w:rsid w:val="0077405E"/>
    <w:rsid w:val="00774124"/>
    <w:rsid w:val="007745D4"/>
    <w:rsid w:val="007748FC"/>
    <w:rsid w:val="007751DC"/>
    <w:rsid w:val="00775421"/>
    <w:rsid w:val="007758CB"/>
    <w:rsid w:val="007759BB"/>
    <w:rsid w:val="00776214"/>
    <w:rsid w:val="007765AF"/>
    <w:rsid w:val="00776C11"/>
    <w:rsid w:val="00777831"/>
    <w:rsid w:val="00777899"/>
    <w:rsid w:val="00777B2C"/>
    <w:rsid w:val="00777B33"/>
    <w:rsid w:val="00777C01"/>
    <w:rsid w:val="007800AF"/>
    <w:rsid w:val="0078041B"/>
    <w:rsid w:val="00780CDE"/>
    <w:rsid w:val="00781B97"/>
    <w:rsid w:val="00782445"/>
    <w:rsid w:val="007825DB"/>
    <w:rsid w:val="0078291C"/>
    <w:rsid w:val="00783129"/>
    <w:rsid w:val="007834C9"/>
    <w:rsid w:val="00783B03"/>
    <w:rsid w:val="007843B9"/>
    <w:rsid w:val="00784724"/>
    <w:rsid w:val="00784DE0"/>
    <w:rsid w:val="00786379"/>
    <w:rsid w:val="00786E5E"/>
    <w:rsid w:val="007871A8"/>
    <w:rsid w:val="007871E4"/>
    <w:rsid w:val="007873DB"/>
    <w:rsid w:val="00787F28"/>
    <w:rsid w:val="007905B9"/>
    <w:rsid w:val="00790A60"/>
    <w:rsid w:val="00790FD2"/>
    <w:rsid w:val="00790FE1"/>
    <w:rsid w:val="00791036"/>
    <w:rsid w:val="00791C14"/>
    <w:rsid w:val="00791C5C"/>
    <w:rsid w:val="007927F0"/>
    <w:rsid w:val="007939EF"/>
    <w:rsid w:val="00793EDA"/>
    <w:rsid w:val="007940D7"/>
    <w:rsid w:val="007941C1"/>
    <w:rsid w:val="00794728"/>
    <w:rsid w:val="007949E7"/>
    <w:rsid w:val="00794DCB"/>
    <w:rsid w:val="00795AA1"/>
    <w:rsid w:val="007960B8"/>
    <w:rsid w:val="00796582"/>
    <w:rsid w:val="00796D8B"/>
    <w:rsid w:val="00797788"/>
    <w:rsid w:val="00797986"/>
    <w:rsid w:val="00797DAF"/>
    <w:rsid w:val="007A2567"/>
    <w:rsid w:val="007A2875"/>
    <w:rsid w:val="007A2EC5"/>
    <w:rsid w:val="007A3AF5"/>
    <w:rsid w:val="007A4350"/>
    <w:rsid w:val="007A488F"/>
    <w:rsid w:val="007A48ED"/>
    <w:rsid w:val="007A559A"/>
    <w:rsid w:val="007A5DED"/>
    <w:rsid w:val="007A68C7"/>
    <w:rsid w:val="007A6F0D"/>
    <w:rsid w:val="007A75C1"/>
    <w:rsid w:val="007A760C"/>
    <w:rsid w:val="007A7B20"/>
    <w:rsid w:val="007A7DA5"/>
    <w:rsid w:val="007B01BD"/>
    <w:rsid w:val="007B0930"/>
    <w:rsid w:val="007B0AEF"/>
    <w:rsid w:val="007B1C1D"/>
    <w:rsid w:val="007B1DAA"/>
    <w:rsid w:val="007B23C5"/>
    <w:rsid w:val="007B2BDE"/>
    <w:rsid w:val="007B2FE6"/>
    <w:rsid w:val="007B366B"/>
    <w:rsid w:val="007B47BC"/>
    <w:rsid w:val="007B4D62"/>
    <w:rsid w:val="007B534B"/>
    <w:rsid w:val="007B5570"/>
    <w:rsid w:val="007B58EE"/>
    <w:rsid w:val="007B5C65"/>
    <w:rsid w:val="007B651C"/>
    <w:rsid w:val="007B66ED"/>
    <w:rsid w:val="007B6F5D"/>
    <w:rsid w:val="007B712F"/>
    <w:rsid w:val="007B7705"/>
    <w:rsid w:val="007B7EAB"/>
    <w:rsid w:val="007C0B91"/>
    <w:rsid w:val="007C141E"/>
    <w:rsid w:val="007C1C78"/>
    <w:rsid w:val="007C2213"/>
    <w:rsid w:val="007C26A5"/>
    <w:rsid w:val="007C29C7"/>
    <w:rsid w:val="007C2F0B"/>
    <w:rsid w:val="007C2F70"/>
    <w:rsid w:val="007C372E"/>
    <w:rsid w:val="007C39D5"/>
    <w:rsid w:val="007C40A7"/>
    <w:rsid w:val="007C43B0"/>
    <w:rsid w:val="007C4D4B"/>
    <w:rsid w:val="007C6375"/>
    <w:rsid w:val="007C65A4"/>
    <w:rsid w:val="007C6A49"/>
    <w:rsid w:val="007C6BF3"/>
    <w:rsid w:val="007C7357"/>
    <w:rsid w:val="007D038B"/>
    <w:rsid w:val="007D092D"/>
    <w:rsid w:val="007D0BF6"/>
    <w:rsid w:val="007D1130"/>
    <w:rsid w:val="007D1441"/>
    <w:rsid w:val="007D1ECF"/>
    <w:rsid w:val="007D1F8C"/>
    <w:rsid w:val="007D22F0"/>
    <w:rsid w:val="007D2DE7"/>
    <w:rsid w:val="007D3BA7"/>
    <w:rsid w:val="007D3BB2"/>
    <w:rsid w:val="007D450F"/>
    <w:rsid w:val="007D4C7A"/>
    <w:rsid w:val="007D4EB6"/>
    <w:rsid w:val="007D6A8E"/>
    <w:rsid w:val="007D747B"/>
    <w:rsid w:val="007E079D"/>
    <w:rsid w:val="007E0E83"/>
    <w:rsid w:val="007E110F"/>
    <w:rsid w:val="007E1218"/>
    <w:rsid w:val="007E176B"/>
    <w:rsid w:val="007E17C2"/>
    <w:rsid w:val="007E1AC3"/>
    <w:rsid w:val="007E2C24"/>
    <w:rsid w:val="007E3D49"/>
    <w:rsid w:val="007E3EB2"/>
    <w:rsid w:val="007E5263"/>
    <w:rsid w:val="007E58BA"/>
    <w:rsid w:val="007E7165"/>
    <w:rsid w:val="007E7476"/>
    <w:rsid w:val="007F055F"/>
    <w:rsid w:val="007F1191"/>
    <w:rsid w:val="007F1372"/>
    <w:rsid w:val="007F1AEC"/>
    <w:rsid w:val="007F2A5C"/>
    <w:rsid w:val="007F2B17"/>
    <w:rsid w:val="007F304C"/>
    <w:rsid w:val="007F33A0"/>
    <w:rsid w:val="007F354E"/>
    <w:rsid w:val="007F3647"/>
    <w:rsid w:val="007F4069"/>
    <w:rsid w:val="007F42B5"/>
    <w:rsid w:val="007F4499"/>
    <w:rsid w:val="007F45A5"/>
    <w:rsid w:val="007F5E6C"/>
    <w:rsid w:val="007F6394"/>
    <w:rsid w:val="007F71F4"/>
    <w:rsid w:val="007F743F"/>
    <w:rsid w:val="007F79B7"/>
    <w:rsid w:val="007F7A53"/>
    <w:rsid w:val="007F7DE3"/>
    <w:rsid w:val="007F7E8E"/>
    <w:rsid w:val="00800046"/>
    <w:rsid w:val="008000BB"/>
    <w:rsid w:val="0080067A"/>
    <w:rsid w:val="008007EE"/>
    <w:rsid w:val="00801790"/>
    <w:rsid w:val="00802D94"/>
    <w:rsid w:val="00802EEE"/>
    <w:rsid w:val="00803471"/>
    <w:rsid w:val="00803897"/>
    <w:rsid w:val="0080393F"/>
    <w:rsid w:val="00803E3B"/>
    <w:rsid w:val="00805240"/>
    <w:rsid w:val="0080586D"/>
    <w:rsid w:val="00806EF7"/>
    <w:rsid w:val="00807BC3"/>
    <w:rsid w:val="008100C1"/>
    <w:rsid w:val="008105A7"/>
    <w:rsid w:val="008120FA"/>
    <w:rsid w:val="00812C25"/>
    <w:rsid w:val="00812DEB"/>
    <w:rsid w:val="00813029"/>
    <w:rsid w:val="0081305C"/>
    <w:rsid w:val="008134FF"/>
    <w:rsid w:val="0081375B"/>
    <w:rsid w:val="0081382E"/>
    <w:rsid w:val="00813F9C"/>
    <w:rsid w:val="0081407C"/>
    <w:rsid w:val="0081415E"/>
    <w:rsid w:val="00814F94"/>
    <w:rsid w:val="00815BC8"/>
    <w:rsid w:val="0081618E"/>
    <w:rsid w:val="0081684B"/>
    <w:rsid w:val="00816CE0"/>
    <w:rsid w:val="00817685"/>
    <w:rsid w:val="00820B19"/>
    <w:rsid w:val="00820D14"/>
    <w:rsid w:val="00820E4C"/>
    <w:rsid w:val="00822B06"/>
    <w:rsid w:val="0082323E"/>
    <w:rsid w:val="008232B9"/>
    <w:rsid w:val="008238CC"/>
    <w:rsid w:val="00823C46"/>
    <w:rsid w:val="00823D20"/>
    <w:rsid w:val="00823D61"/>
    <w:rsid w:val="00823E43"/>
    <w:rsid w:val="008245F0"/>
    <w:rsid w:val="00824F1A"/>
    <w:rsid w:val="00826A71"/>
    <w:rsid w:val="00827288"/>
    <w:rsid w:val="0082783C"/>
    <w:rsid w:val="0083061F"/>
    <w:rsid w:val="00831E38"/>
    <w:rsid w:val="00832DE8"/>
    <w:rsid w:val="0083385D"/>
    <w:rsid w:val="00834278"/>
    <w:rsid w:val="00834548"/>
    <w:rsid w:val="00834E9D"/>
    <w:rsid w:val="008351F9"/>
    <w:rsid w:val="00835D54"/>
    <w:rsid w:val="00836149"/>
    <w:rsid w:val="00836D53"/>
    <w:rsid w:val="00837788"/>
    <w:rsid w:val="00837CD1"/>
    <w:rsid w:val="00840B0B"/>
    <w:rsid w:val="00840B8A"/>
    <w:rsid w:val="00840C81"/>
    <w:rsid w:val="00840E30"/>
    <w:rsid w:val="00841336"/>
    <w:rsid w:val="008419BE"/>
    <w:rsid w:val="0084252E"/>
    <w:rsid w:val="00842EDA"/>
    <w:rsid w:val="0084317D"/>
    <w:rsid w:val="00843455"/>
    <w:rsid w:val="0084377B"/>
    <w:rsid w:val="00844006"/>
    <w:rsid w:val="00844368"/>
    <w:rsid w:val="00845149"/>
    <w:rsid w:val="00845C79"/>
    <w:rsid w:val="008464E4"/>
    <w:rsid w:val="00846584"/>
    <w:rsid w:val="008476A1"/>
    <w:rsid w:val="00847940"/>
    <w:rsid w:val="0085027D"/>
    <w:rsid w:val="00850744"/>
    <w:rsid w:val="00850B7A"/>
    <w:rsid w:val="00850D08"/>
    <w:rsid w:val="00851457"/>
    <w:rsid w:val="00851881"/>
    <w:rsid w:val="008534C6"/>
    <w:rsid w:val="0085374C"/>
    <w:rsid w:val="008539C9"/>
    <w:rsid w:val="00854E15"/>
    <w:rsid w:val="00855095"/>
    <w:rsid w:val="008551DD"/>
    <w:rsid w:val="008553F9"/>
    <w:rsid w:val="00855879"/>
    <w:rsid w:val="008558F7"/>
    <w:rsid w:val="00855FAF"/>
    <w:rsid w:val="008567EB"/>
    <w:rsid w:val="00856DF9"/>
    <w:rsid w:val="00857150"/>
    <w:rsid w:val="0085725D"/>
    <w:rsid w:val="0085777E"/>
    <w:rsid w:val="00860238"/>
    <w:rsid w:val="00860DC8"/>
    <w:rsid w:val="00860EE6"/>
    <w:rsid w:val="00861900"/>
    <w:rsid w:val="0086194F"/>
    <w:rsid w:val="0086196D"/>
    <w:rsid w:val="00861B04"/>
    <w:rsid w:val="00861EC2"/>
    <w:rsid w:val="0086274D"/>
    <w:rsid w:val="008631D3"/>
    <w:rsid w:val="0086365A"/>
    <w:rsid w:val="00863FCF"/>
    <w:rsid w:val="00864037"/>
    <w:rsid w:val="00865E18"/>
    <w:rsid w:val="00865FED"/>
    <w:rsid w:val="00866015"/>
    <w:rsid w:val="0086637B"/>
    <w:rsid w:val="0087010F"/>
    <w:rsid w:val="0087079F"/>
    <w:rsid w:val="00870A43"/>
    <w:rsid w:val="00871097"/>
    <w:rsid w:val="008715F1"/>
    <w:rsid w:val="00871A42"/>
    <w:rsid w:val="00871FF7"/>
    <w:rsid w:val="00873034"/>
    <w:rsid w:val="00873098"/>
    <w:rsid w:val="00873532"/>
    <w:rsid w:val="00874D0E"/>
    <w:rsid w:val="0087518D"/>
    <w:rsid w:val="00876925"/>
    <w:rsid w:val="00877334"/>
    <w:rsid w:val="008779A9"/>
    <w:rsid w:val="008807B0"/>
    <w:rsid w:val="00880879"/>
    <w:rsid w:val="00880C48"/>
    <w:rsid w:val="008815DB"/>
    <w:rsid w:val="00881EE6"/>
    <w:rsid w:val="00882320"/>
    <w:rsid w:val="0088238D"/>
    <w:rsid w:val="00882529"/>
    <w:rsid w:val="00882EFC"/>
    <w:rsid w:val="0088302E"/>
    <w:rsid w:val="00883143"/>
    <w:rsid w:val="00884381"/>
    <w:rsid w:val="00884842"/>
    <w:rsid w:val="00884A75"/>
    <w:rsid w:val="00884F4A"/>
    <w:rsid w:val="008851A3"/>
    <w:rsid w:val="00886503"/>
    <w:rsid w:val="00886791"/>
    <w:rsid w:val="008869D7"/>
    <w:rsid w:val="00886A62"/>
    <w:rsid w:val="00886F0F"/>
    <w:rsid w:val="00887B87"/>
    <w:rsid w:val="00887D8F"/>
    <w:rsid w:val="00890AC5"/>
    <w:rsid w:val="00890DD0"/>
    <w:rsid w:val="00891991"/>
    <w:rsid w:val="0089442E"/>
    <w:rsid w:val="008945B1"/>
    <w:rsid w:val="008945F8"/>
    <w:rsid w:val="00894AAB"/>
    <w:rsid w:val="00894B18"/>
    <w:rsid w:val="00894F09"/>
    <w:rsid w:val="0089544C"/>
    <w:rsid w:val="00895750"/>
    <w:rsid w:val="00895F47"/>
    <w:rsid w:val="00895F6A"/>
    <w:rsid w:val="008973C9"/>
    <w:rsid w:val="00897B0C"/>
    <w:rsid w:val="00897F43"/>
    <w:rsid w:val="008A033E"/>
    <w:rsid w:val="008A094F"/>
    <w:rsid w:val="008A0FC8"/>
    <w:rsid w:val="008A1471"/>
    <w:rsid w:val="008A19DE"/>
    <w:rsid w:val="008A1C70"/>
    <w:rsid w:val="008A3772"/>
    <w:rsid w:val="008A38E3"/>
    <w:rsid w:val="008A41D2"/>
    <w:rsid w:val="008A4426"/>
    <w:rsid w:val="008A4946"/>
    <w:rsid w:val="008A6143"/>
    <w:rsid w:val="008A6809"/>
    <w:rsid w:val="008A6DA6"/>
    <w:rsid w:val="008A6F6E"/>
    <w:rsid w:val="008A7066"/>
    <w:rsid w:val="008A7304"/>
    <w:rsid w:val="008B0011"/>
    <w:rsid w:val="008B2931"/>
    <w:rsid w:val="008B3272"/>
    <w:rsid w:val="008B3C37"/>
    <w:rsid w:val="008B48CC"/>
    <w:rsid w:val="008B5A44"/>
    <w:rsid w:val="008B687A"/>
    <w:rsid w:val="008B70FD"/>
    <w:rsid w:val="008B7B7C"/>
    <w:rsid w:val="008C0460"/>
    <w:rsid w:val="008C077F"/>
    <w:rsid w:val="008C08A0"/>
    <w:rsid w:val="008C190A"/>
    <w:rsid w:val="008C3A4A"/>
    <w:rsid w:val="008C5B42"/>
    <w:rsid w:val="008C5FF6"/>
    <w:rsid w:val="008C6758"/>
    <w:rsid w:val="008C6C5C"/>
    <w:rsid w:val="008C79F3"/>
    <w:rsid w:val="008C7C9E"/>
    <w:rsid w:val="008D0746"/>
    <w:rsid w:val="008D07A5"/>
    <w:rsid w:val="008D100C"/>
    <w:rsid w:val="008D15FC"/>
    <w:rsid w:val="008D1F89"/>
    <w:rsid w:val="008D2ADF"/>
    <w:rsid w:val="008D3A0D"/>
    <w:rsid w:val="008D3E59"/>
    <w:rsid w:val="008D41FE"/>
    <w:rsid w:val="008D57C8"/>
    <w:rsid w:val="008D5922"/>
    <w:rsid w:val="008D60B7"/>
    <w:rsid w:val="008D629F"/>
    <w:rsid w:val="008D67A5"/>
    <w:rsid w:val="008D7B47"/>
    <w:rsid w:val="008E02B9"/>
    <w:rsid w:val="008E0605"/>
    <w:rsid w:val="008E0AA0"/>
    <w:rsid w:val="008E174D"/>
    <w:rsid w:val="008E20CE"/>
    <w:rsid w:val="008E3D17"/>
    <w:rsid w:val="008E4643"/>
    <w:rsid w:val="008E48D1"/>
    <w:rsid w:val="008E57AA"/>
    <w:rsid w:val="008E63A6"/>
    <w:rsid w:val="008E6923"/>
    <w:rsid w:val="008E6EC6"/>
    <w:rsid w:val="008E71E9"/>
    <w:rsid w:val="008E7A05"/>
    <w:rsid w:val="008E7DEA"/>
    <w:rsid w:val="008F00C6"/>
    <w:rsid w:val="008F03C4"/>
    <w:rsid w:val="008F059F"/>
    <w:rsid w:val="008F0B79"/>
    <w:rsid w:val="008F0EF5"/>
    <w:rsid w:val="008F1A33"/>
    <w:rsid w:val="008F2D32"/>
    <w:rsid w:val="008F2F3C"/>
    <w:rsid w:val="008F3505"/>
    <w:rsid w:val="008F3F92"/>
    <w:rsid w:val="008F6FB3"/>
    <w:rsid w:val="008F7381"/>
    <w:rsid w:val="008F74F6"/>
    <w:rsid w:val="008F780C"/>
    <w:rsid w:val="008F791E"/>
    <w:rsid w:val="00900F9A"/>
    <w:rsid w:val="009016B6"/>
    <w:rsid w:val="00901CEE"/>
    <w:rsid w:val="00902385"/>
    <w:rsid w:val="009028FB"/>
    <w:rsid w:val="0090310A"/>
    <w:rsid w:val="009032A6"/>
    <w:rsid w:val="009032CC"/>
    <w:rsid w:val="00903F0A"/>
    <w:rsid w:val="00905BD0"/>
    <w:rsid w:val="009068F6"/>
    <w:rsid w:val="009071B8"/>
    <w:rsid w:val="00907972"/>
    <w:rsid w:val="00907BEF"/>
    <w:rsid w:val="00907EA2"/>
    <w:rsid w:val="00910A7D"/>
    <w:rsid w:val="00910C78"/>
    <w:rsid w:val="009110AE"/>
    <w:rsid w:val="0091251C"/>
    <w:rsid w:val="00912AA9"/>
    <w:rsid w:val="00913D6C"/>
    <w:rsid w:val="00914076"/>
    <w:rsid w:val="009144FC"/>
    <w:rsid w:val="00914C45"/>
    <w:rsid w:val="009154A0"/>
    <w:rsid w:val="00915826"/>
    <w:rsid w:val="009158F4"/>
    <w:rsid w:val="0091665D"/>
    <w:rsid w:val="0091746F"/>
    <w:rsid w:val="00917636"/>
    <w:rsid w:val="00920148"/>
    <w:rsid w:val="00920473"/>
    <w:rsid w:val="0092098F"/>
    <w:rsid w:val="00920BF5"/>
    <w:rsid w:val="009216BF"/>
    <w:rsid w:val="00922057"/>
    <w:rsid w:val="009265E5"/>
    <w:rsid w:val="00926FD5"/>
    <w:rsid w:val="00926FE2"/>
    <w:rsid w:val="00930BF1"/>
    <w:rsid w:val="00930FB8"/>
    <w:rsid w:val="00932120"/>
    <w:rsid w:val="009327EA"/>
    <w:rsid w:val="009328EC"/>
    <w:rsid w:val="009329C8"/>
    <w:rsid w:val="009332AF"/>
    <w:rsid w:val="00933659"/>
    <w:rsid w:val="009337BF"/>
    <w:rsid w:val="00933DA6"/>
    <w:rsid w:val="00934EF3"/>
    <w:rsid w:val="0093710C"/>
    <w:rsid w:val="0093721B"/>
    <w:rsid w:val="00937EEB"/>
    <w:rsid w:val="00940171"/>
    <w:rsid w:val="0094157E"/>
    <w:rsid w:val="009418C4"/>
    <w:rsid w:val="00942042"/>
    <w:rsid w:val="0094231F"/>
    <w:rsid w:val="00942A0B"/>
    <w:rsid w:val="00943260"/>
    <w:rsid w:val="009433C6"/>
    <w:rsid w:val="00943962"/>
    <w:rsid w:val="00943CBA"/>
    <w:rsid w:val="009453C2"/>
    <w:rsid w:val="00946B73"/>
    <w:rsid w:val="009470E5"/>
    <w:rsid w:val="0094719C"/>
    <w:rsid w:val="009472AC"/>
    <w:rsid w:val="00947366"/>
    <w:rsid w:val="0094739A"/>
    <w:rsid w:val="00950DCC"/>
    <w:rsid w:val="009518F2"/>
    <w:rsid w:val="00951AEF"/>
    <w:rsid w:val="00951D5F"/>
    <w:rsid w:val="00952C33"/>
    <w:rsid w:val="00953049"/>
    <w:rsid w:val="00953138"/>
    <w:rsid w:val="0095328A"/>
    <w:rsid w:val="009532FF"/>
    <w:rsid w:val="00953837"/>
    <w:rsid w:val="00953859"/>
    <w:rsid w:val="00953EFF"/>
    <w:rsid w:val="009551A2"/>
    <w:rsid w:val="00955371"/>
    <w:rsid w:val="009559C6"/>
    <w:rsid w:val="009562BE"/>
    <w:rsid w:val="00956807"/>
    <w:rsid w:val="00956D41"/>
    <w:rsid w:val="00956F64"/>
    <w:rsid w:val="00957FCA"/>
    <w:rsid w:val="0096090D"/>
    <w:rsid w:val="00960D2A"/>
    <w:rsid w:val="00961125"/>
    <w:rsid w:val="009614BB"/>
    <w:rsid w:val="0096168D"/>
    <w:rsid w:val="00961858"/>
    <w:rsid w:val="00961A09"/>
    <w:rsid w:val="00962607"/>
    <w:rsid w:val="00962D77"/>
    <w:rsid w:val="00963733"/>
    <w:rsid w:val="009637C6"/>
    <w:rsid w:val="00964512"/>
    <w:rsid w:val="00964C5D"/>
    <w:rsid w:val="0096582B"/>
    <w:rsid w:val="00965E1F"/>
    <w:rsid w:val="009665C7"/>
    <w:rsid w:val="009671A1"/>
    <w:rsid w:val="0096731B"/>
    <w:rsid w:val="009674C8"/>
    <w:rsid w:val="00967B8A"/>
    <w:rsid w:val="009704A1"/>
    <w:rsid w:val="00970FB3"/>
    <w:rsid w:val="009710F3"/>
    <w:rsid w:val="00971463"/>
    <w:rsid w:val="0097313E"/>
    <w:rsid w:val="009741C6"/>
    <w:rsid w:val="00974527"/>
    <w:rsid w:val="00975066"/>
    <w:rsid w:val="009754DA"/>
    <w:rsid w:val="00975525"/>
    <w:rsid w:val="009755C2"/>
    <w:rsid w:val="0097637D"/>
    <w:rsid w:val="009765A6"/>
    <w:rsid w:val="009773C6"/>
    <w:rsid w:val="009806ED"/>
    <w:rsid w:val="00980FDA"/>
    <w:rsid w:val="00981519"/>
    <w:rsid w:val="00981564"/>
    <w:rsid w:val="009815A2"/>
    <w:rsid w:val="00981FEF"/>
    <w:rsid w:val="00982689"/>
    <w:rsid w:val="0098276E"/>
    <w:rsid w:val="00982F42"/>
    <w:rsid w:val="00983542"/>
    <w:rsid w:val="009837A7"/>
    <w:rsid w:val="00983866"/>
    <w:rsid w:val="0098391A"/>
    <w:rsid w:val="00983F11"/>
    <w:rsid w:val="00984BAE"/>
    <w:rsid w:val="00984BF1"/>
    <w:rsid w:val="00985548"/>
    <w:rsid w:val="00985827"/>
    <w:rsid w:val="00985CA6"/>
    <w:rsid w:val="009862B1"/>
    <w:rsid w:val="00986C6C"/>
    <w:rsid w:val="00986DC6"/>
    <w:rsid w:val="00987259"/>
    <w:rsid w:val="0098753D"/>
    <w:rsid w:val="009875D8"/>
    <w:rsid w:val="00987F5B"/>
    <w:rsid w:val="009902F5"/>
    <w:rsid w:val="0099088C"/>
    <w:rsid w:val="00990E66"/>
    <w:rsid w:val="00991214"/>
    <w:rsid w:val="00991F93"/>
    <w:rsid w:val="0099290C"/>
    <w:rsid w:val="00992A2B"/>
    <w:rsid w:val="009931D8"/>
    <w:rsid w:val="0099394E"/>
    <w:rsid w:val="00993FAB"/>
    <w:rsid w:val="00994553"/>
    <w:rsid w:val="00994850"/>
    <w:rsid w:val="00994EE7"/>
    <w:rsid w:val="009954D9"/>
    <w:rsid w:val="00995D52"/>
    <w:rsid w:val="00996D54"/>
    <w:rsid w:val="00997759"/>
    <w:rsid w:val="00997EAA"/>
    <w:rsid w:val="009A005D"/>
    <w:rsid w:val="009A0180"/>
    <w:rsid w:val="009A02DF"/>
    <w:rsid w:val="009A13F8"/>
    <w:rsid w:val="009A1A31"/>
    <w:rsid w:val="009A20EF"/>
    <w:rsid w:val="009A4031"/>
    <w:rsid w:val="009A40D1"/>
    <w:rsid w:val="009A4EE3"/>
    <w:rsid w:val="009A5634"/>
    <w:rsid w:val="009A568F"/>
    <w:rsid w:val="009A5AB9"/>
    <w:rsid w:val="009A5C1B"/>
    <w:rsid w:val="009A6A35"/>
    <w:rsid w:val="009A7AE1"/>
    <w:rsid w:val="009B0042"/>
    <w:rsid w:val="009B16B3"/>
    <w:rsid w:val="009B3B62"/>
    <w:rsid w:val="009B48A1"/>
    <w:rsid w:val="009B4E22"/>
    <w:rsid w:val="009B56C0"/>
    <w:rsid w:val="009B6481"/>
    <w:rsid w:val="009B73A2"/>
    <w:rsid w:val="009B7B3F"/>
    <w:rsid w:val="009C029C"/>
    <w:rsid w:val="009C05DE"/>
    <w:rsid w:val="009C14C0"/>
    <w:rsid w:val="009C14F4"/>
    <w:rsid w:val="009C16BA"/>
    <w:rsid w:val="009C1D2D"/>
    <w:rsid w:val="009C2D3B"/>
    <w:rsid w:val="009C2DE8"/>
    <w:rsid w:val="009C2DFC"/>
    <w:rsid w:val="009C3A84"/>
    <w:rsid w:val="009C3D4C"/>
    <w:rsid w:val="009C3DF9"/>
    <w:rsid w:val="009C4A58"/>
    <w:rsid w:val="009C50F9"/>
    <w:rsid w:val="009C5514"/>
    <w:rsid w:val="009C59C2"/>
    <w:rsid w:val="009C5F74"/>
    <w:rsid w:val="009C776E"/>
    <w:rsid w:val="009C7F52"/>
    <w:rsid w:val="009D0081"/>
    <w:rsid w:val="009D0D09"/>
    <w:rsid w:val="009D0DDA"/>
    <w:rsid w:val="009D1DCF"/>
    <w:rsid w:val="009D200D"/>
    <w:rsid w:val="009D3B45"/>
    <w:rsid w:val="009D3B91"/>
    <w:rsid w:val="009D4182"/>
    <w:rsid w:val="009D5352"/>
    <w:rsid w:val="009D56D0"/>
    <w:rsid w:val="009D5BC6"/>
    <w:rsid w:val="009D5DE9"/>
    <w:rsid w:val="009E0379"/>
    <w:rsid w:val="009E0A97"/>
    <w:rsid w:val="009E0B9D"/>
    <w:rsid w:val="009E0D17"/>
    <w:rsid w:val="009E196B"/>
    <w:rsid w:val="009E2532"/>
    <w:rsid w:val="009E28EC"/>
    <w:rsid w:val="009E314D"/>
    <w:rsid w:val="009E4345"/>
    <w:rsid w:val="009E48CF"/>
    <w:rsid w:val="009E4A83"/>
    <w:rsid w:val="009E5889"/>
    <w:rsid w:val="009E6680"/>
    <w:rsid w:val="009E698C"/>
    <w:rsid w:val="009E7B5A"/>
    <w:rsid w:val="009F0B16"/>
    <w:rsid w:val="009F10C2"/>
    <w:rsid w:val="009F2360"/>
    <w:rsid w:val="009F254C"/>
    <w:rsid w:val="009F27B0"/>
    <w:rsid w:val="009F2A0A"/>
    <w:rsid w:val="009F2B5A"/>
    <w:rsid w:val="009F2F82"/>
    <w:rsid w:val="009F3A3D"/>
    <w:rsid w:val="009F4D9A"/>
    <w:rsid w:val="009F6835"/>
    <w:rsid w:val="009F7236"/>
    <w:rsid w:val="009F751F"/>
    <w:rsid w:val="009F7A86"/>
    <w:rsid w:val="00A00195"/>
    <w:rsid w:val="00A0024D"/>
    <w:rsid w:val="00A00384"/>
    <w:rsid w:val="00A00B1D"/>
    <w:rsid w:val="00A00B26"/>
    <w:rsid w:val="00A015F4"/>
    <w:rsid w:val="00A01602"/>
    <w:rsid w:val="00A02367"/>
    <w:rsid w:val="00A023B8"/>
    <w:rsid w:val="00A025C8"/>
    <w:rsid w:val="00A0275B"/>
    <w:rsid w:val="00A029E3"/>
    <w:rsid w:val="00A02F60"/>
    <w:rsid w:val="00A03191"/>
    <w:rsid w:val="00A033A8"/>
    <w:rsid w:val="00A03627"/>
    <w:rsid w:val="00A03F7A"/>
    <w:rsid w:val="00A0449B"/>
    <w:rsid w:val="00A05514"/>
    <w:rsid w:val="00A05963"/>
    <w:rsid w:val="00A05F11"/>
    <w:rsid w:val="00A06070"/>
    <w:rsid w:val="00A065E7"/>
    <w:rsid w:val="00A102EB"/>
    <w:rsid w:val="00A10432"/>
    <w:rsid w:val="00A1219B"/>
    <w:rsid w:val="00A1222F"/>
    <w:rsid w:val="00A123A5"/>
    <w:rsid w:val="00A13309"/>
    <w:rsid w:val="00A1344A"/>
    <w:rsid w:val="00A14CA9"/>
    <w:rsid w:val="00A153F3"/>
    <w:rsid w:val="00A1568D"/>
    <w:rsid w:val="00A1575C"/>
    <w:rsid w:val="00A1584C"/>
    <w:rsid w:val="00A16004"/>
    <w:rsid w:val="00A1622C"/>
    <w:rsid w:val="00A16449"/>
    <w:rsid w:val="00A166DE"/>
    <w:rsid w:val="00A16E2E"/>
    <w:rsid w:val="00A1762E"/>
    <w:rsid w:val="00A20351"/>
    <w:rsid w:val="00A20D80"/>
    <w:rsid w:val="00A219E3"/>
    <w:rsid w:val="00A21A9D"/>
    <w:rsid w:val="00A22892"/>
    <w:rsid w:val="00A22C2C"/>
    <w:rsid w:val="00A22FDB"/>
    <w:rsid w:val="00A235A8"/>
    <w:rsid w:val="00A23705"/>
    <w:rsid w:val="00A2426E"/>
    <w:rsid w:val="00A2431F"/>
    <w:rsid w:val="00A2498E"/>
    <w:rsid w:val="00A251D6"/>
    <w:rsid w:val="00A25F24"/>
    <w:rsid w:val="00A266E1"/>
    <w:rsid w:val="00A26C89"/>
    <w:rsid w:val="00A27630"/>
    <w:rsid w:val="00A27DBE"/>
    <w:rsid w:val="00A30958"/>
    <w:rsid w:val="00A30DA6"/>
    <w:rsid w:val="00A3123D"/>
    <w:rsid w:val="00A31701"/>
    <w:rsid w:val="00A32D59"/>
    <w:rsid w:val="00A32DA2"/>
    <w:rsid w:val="00A32EF3"/>
    <w:rsid w:val="00A333AE"/>
    <w:rsid w:val="00A3357F"/>
    <w:rsid w:val="00A34120"/>
    <w:rsid w:val="00A34243"/>
    <w:rsid w:val="00A342E8"/>
    <w:rsid w:val="00A34940"/>
    <w:rsid w:val="00A36D16"/>
    <w:rsid w:val="00A3741B"/>
    <w:rsid w:val="00A37447"/>
    <w:rsid w:val="00A37AC5"/>
    <w:rsid w:val="00A40526"/>
    <w:rsid w:val="00A41170"/>
    <w:rsid w:val="00A428FD"/>
    <w:rsid w:val="00A42A60"/>
    <w:rsid w:val="00A42E64"/>
    <w:rsid w:val="00A42EF5"/>
    <w:rsid w:val="00A437F6"/>
    <w:rsid w:val="00A43B5B"/>
    <w:rsid w:val="00A43D78"/>
    <w:rsid w:val="00A44993"/>
    <w:rsid w:val="00A4577E"/>
    <w:rsid w:val="00A45BA3"/>
    <w:rsid w:val="00A46A70"/>
    <w:rsid w:val="00A47CE0"/>
    <w:rsid w:val="00A50215"/>
    <w:rsid w:val="00A50E4B"/>
    <w:rsid w:val="00A5117B"/>
    <w:rsid w:val="00A514D6"/>
    <w:rsid w:val="00A52B4D"/>
    <w:rsid w:val="00A5364B"/>
    <w:rsid w:val="00A54613"/>
    <w:rsid w:val="00A55862"/>
    <w:rsid w:val="00A561DF"/>
    <w:rsid w:val="00A56A38"/>
    <w:rsid w:val="00A5711E"/>
    <w:rsid w:val="00A57201"/>
    <w:rsid w:val="00A60779"/>
    <w:rsid w:val="00A61062"/>
    <w:rsid w:val="00A613CA"/>
    <w:rsid w:val="00A61C85"/>
    <w:rsid w:val="00A640BA"/>
    <w:rsid w:val="00A6417A"/>
    <w:rsid w:val="00A64DD5"/>
    <w:rsid w:val="00A65838"/>
    <w:rsid w:val="00A65847"/>
    <w:rsid w:val="00A65B68"/>
    <w:rsid w:val="00A65D14"/>
    <w:rsid w:val="00A65D66"/>
    <w:rsid w:val="00A6689D"/>
    <w:rsid w:val="00A66C3B"/>
    <w:rsid w:val="00A6715C"/>
    <w:rsid w:val="00A67271"/>
    <w:rsid w:val="00A6732D"/>
    <w:rsid w:val="00A678FA"/>
    <w:rsid w:val="00A7008F"/>
    <w:rsid w:val="00A70150"/>
    <w:rsid w:val="00A70D29"/>
    <w:rsid w:val="00A70FB9"/>
    <w:rsid w:val="00A71182"/>
    <w:rsid w:val="00A71423"/>
    <w:rsid w:val="00A718A3"/>
    <w:rsid w:val="00A72C76"/>
    <w:rsid w:val="00A72D13"/>
    <w:rsid w:val="00A73425"/>
    <w:rsid w:val="00A742F9"/>
    <w:rsid w:val="00A744BE"/>
    <w:rsid w:val="00A74539"/>
    <w:rsid w:val="00A74667"/>
    <w:rsid w:val="00A74D5F"/>
    <w:rsid w:val="00A74F3E"/>
    <w:rsid w:val="00A75805"/>
    <w:rsid w:val="00A75BEA"/>
    <w:rsid w:val="00A75C21"/>
    <w:rsid w:val="00A76367"/>
    <w:rsid w:val="00A76FA7"/>
    <w:rsid w:val="00A81D37"/>
    <w:rsid w:val="00A81D52"/>
    <w:rsid w:val="00A82004"/>
    <w:rsid w:val="00A824CB"/>
    <w:rsid w:val="00A829E5"/>
    <w:rsid w:val="00A82E99"/>
    <w:rsid w:val="00A83176"/>
    <w:rsid w:val="00A83C71"/>
    <w:rsid w:val="00A83FEB"/>
    <w:rsid w:val="00A84010"/>
    <w:rsid w:val="00A84048"/>
    <w:rsid w:val="00A84120"/>
    <w:rsid w:val="00A8439F"/>
    <w:rsid w:val="00A8465E"/>
    <w:rsid w:val="00A85471"/>
    <w:rsid w:val="00A85DAF"/>
    <w:rsid w:val="00A86461"/>
    <w:rsid w:val="00A86564"/>
    <w:rsid w:val="00A866A2"/>
    <w:rsid w:val="00A86A20"/>
    <w:rsid w:val="00A87B7C"/>
    <w:rsid w:val="00A907F0"/>
    <w:rsid w:val="00A91049"/>
    <w:rsid w:val="00A91B2F"/>
    <w:rsid w:val="00A922D5"/>
    <w:rsid w:val="00A92F7D"/>
    <w:rsid w:val="00A931C0"/>
    <w:rsid w:val="00A93268"/>
    <w:rsid w:val="00A94046"/>
    <w:rsid w:val="00A9458A"/>
    <w:rsid w:val="00A94D64"/>
    <w:rsid w:val="00A94E13"/>
    <w:rsid w:val="00A952ED"/>
    <w:rsid w:val="00A9540B"/>
    <w:rsid w:val="00A95A0A"/>
    <w:rsid w:val="00A9643F"/>
    <w:rsid w:val="00A97AE2"/>
    <w:rsid w:val="00A97C05"/>
    <w:rsid w:val="00A97C7B"/>
    <w:rsid w:val="00AA04B4"/>
    <w:rsid w:val="00AA0BB4"/>
    <w:rsid w:val="00AA1617"/>
    <w:rsid w:val="00AA1D09"/>
    <w:rsid w:val="00AA245A"/>
    <w:rsid w:val="00AA292A"/>
    <w:rsid w:val="00AA42F6"/>
    <w:rsid w:val="00AA63C9"/>
    <w:rsid w:val="00AA6612"/>
    <w:rsid w:val="00AA6BB0"/>
    <w:rsid w:val="00AA7F06"/>
    <w:rsid w:val="00AB0021"/>
    <w:rsid w:val="00AB0FDD"/>
    <w:rsid w:val="00AB25D2"/>
    <w:rsid w:val="00AB2AC8"/>
    <w:rsid w:val="00AB36CE"/>
    <w:rsid w:val="00AB39F0"/>
    <w:rsid w:val="00AB3D84"/>
    <w:rsid w:val="00AB4934"/>
    <w:rsid w:val="00AB4B11"/>
    <w:rsid w:val="00AB6E27"/>
    <w:rsid w:val="00AB746D"/>
    <w:rsid w:val="00AB78DD"/>
    <w:rsid w:val="00AC0435"/>
    <w:rsid w:val="00AC2149"/>
    <w:rsid w:val="00AC2626"/>
    <w:rsid w:val="00AC2F94"/>
    <w:rsid w:val="00AC43C1"/>
    <w:rsid w:val="00AC47B6"/>
    <w:rsid w:val="00AC4D07"/>
    <w:rsid w:val="00AC6747"/>
    <w:rsid w:val="00AC6F4F"/>
    <w:rsid w:val="00AC7B5E"/>
    <w:rsid w:val="00AC7D8C"/>
    <w:rsid w:val="00AD0362"/>
    <w:rsid w:val="00AD03D9"/>
    <w:rsid w:val="00AD07C8"/>
    <w:rsid w:val="00AD0BD4"/>
    <w:rsid w:val="00AD1285"/>
    <w:rsid w:val="00AD1E4E"/>
    <w:rsid w:val="00AD1E7F"/>
    <w:rsid w:val="00AD24E1"/>
    <w:rsid w:val="00AD2CEB"/>
    <w:rsid w:val="00AD2E73"/>
    <w:rsid w:val="00AD32AA"/>
    <w:rsid w:val="00AD33B8"/>
    <w:rsid w:val="00AD3CAD"/>
    <w:rsid w:val="00AD4DE8"/>
    <w:rsid w:val="00AD5A30"/>
    <w:rsid w:val="00AD5DF0"/>
    <w:rsid w:val="00AD6A73"/>
    <w:rsid w:val="00AD748F"/>
    <w:rsid w:val="00AD7F6F"/>
    <w:rsid w:val="00AE0C79"/>
    <w:rsid w:val="00AE0F72"/>
    <w:rsid w:val="00AE1AE7"/>
    <w:rsid w:val="00AE2A42"/>
    <w:rsid w:val="00AE2B92"/>
    <w:rsid w:val="00AE3C21"/>
    <w:rsid w:val="00AE4176"/>
    <w:rsid w:val="00AE4859"/>
    <w:rsid w:val="00AE4921"/>
    <w:rsid w:val="00AE54FC"/>
    <w:rsid w:val="00AE5A7B"/>
    <w:rsid w:val="00AE5BE4"/>
    <w:rsid w:val="00AE5E2D"/>
    <w:rsid w:val="00AE5EDF"/>
    <w:rsid w:val="00AE5F79"/>
    <w:rsid w:val="00AE7137"/>
    <w:rsid w:val="00AF01D6"/>
    <w:rsid w:val="00AF16A9"/>
    <w:rsid w:val="00AF26B9"/>
    <w:rsid w:val="00AF2732"/>
    <w:rsid w:val="00AF2EA5"/>
    <w:rsid w:val="00AF35D2"/>
    <w:rsid w:val="00AF3A0B"/>
    <w:rsid w:val="00AF414D"/>
    <w:rsid w:val="00AF53B1"/>
    <w:rsid w:val="00AF5458"/>
    <w:rsid w:val="00AF70C7"/>
    <w:rsid w:val="00AF7A27"/>
    <w:rsid w:val="00B00D39"/>
    <w:rsid w:val="00B01D08"/>
    <w:rsid w:val="00B02223"/>
    <w:rsid w:val="00B0285B"/>
    <w:rsid w:val="00B033CB"/>
    <w:rsid w:val="00B03499"/>
    <w:rsid w:val="00B0369F"/>
    <w:rsid w:val="00B04DD4"/>
    <w:rsid w:val="00B06C18"/>
    <w:rsid w:val="00B07CC9"/>
    <w:rsid w:val="00B113F3"/>
    <w:rsid w:val="00B11606"/>
    <w:rsid w:val="00B116EF"/>
    <w:rsid w:val="00B124C1"/>
    <w:rsid w:val="00B132B7"/>
    <w:rsid w:val="00B13B5F"/>
    <w:rsid w:val="00B13D0E"/>
    <w:rsid w:val="00B13E6E"/>
    <w:rsid w:val="00B141E1"/>
    <w:rsid w:val="00B14DBF"/>
    <w:rsid w:val="00B15134"/>
    <w:rsid w:val="00B151D1"/>
    <w:rsid w:val="00B1521B"/>
    <w:rsid w:val="00B160D8"/>
    <w:rsid w:val="00B16C87"/>
    <w:rsid w:val="00B16FDB"/>
    <w:rsid w:val="00B179A9"/>
    <w:rsid w:val="00B17A45"/>
    <w:rsid w:val="00B17DDF"/>
    <w:rsid w:val="00B205F0"/>
    <w:rsid w:val="00B20BCE"/>
    <w:rsid w:val="00B20D3D"/>
    <w:rsid w:val="00B21581"/>
    <w:rsid w:val="00B216EF"/>
    <w:rsid w:val="00B21CDB"/>
    <w:rsid w:val="00B225F4"/>
    <w:rsid w:val="00B22FB4"/>
    <w:rsid w:val="00B232AA"/>
    <w:rsid w:val="00B241EA"/>
    <w:rsid w:val="00B25067"/>
    <w:rsid w:val="00B259AE"/>
    <w:rsid w:val="00B25D38"/>
    <w:rsid w:val="00B263FC"/>
    <w:rsid w:val="00B2653C"/>
    <w:rsid w:val="00B26611"/>
    <w:rsid w:val="00B266AD"/>
    <w:rsid w:val="00B267A1"/>
    <w:rsid w:val="00B2768B"/>
    <w:rsid w:val="00B27A59"/>
    <w:rsid w:val="00B27EF8"/>
    <w:rsid w:val="00B30CB1"/>
    <w:rsid w:val="00B30D6E"/>
    <w:rsid w:val="00B3264B"/>
    <w:rsid w:val="00B3351E"/>
    <w:rsid w:val="00B33CFF"/>
    <w:rsid w:val="00B34137"/>
    <w:rsid w:val="00B344B6"/>
    <w:rsid w:val="00B3462D"/>
    <w:rsid w:val="00B34848"/>
    <w:rsid w:val="00B348DC"/>
    <w:rsid w:val="00B349B1"/>
    <w:rsid w:val="00B34A0C"/>
    <w:rsid w:val="00B3567C"/>
    <w:rsid w:val="00B3596F"/>
    <w:rsid w:val="00B361AE"/>
    <w:rsid w:val="00B36A63"/>
    <w:rsid w:val="00B36F05"/>
    <w:rsid w:val="00B3719A"/>
    <w:rsid w:val="00B37482"/>
    <w:rsid w:val="00B377C1"/>
    <w:rsid w:val="00B37C85"/>
    <w:rsid w:val="00B37FCC"/>
    <w:rsid w:val="00B400A3"/>
    <w:rsid w:val="00B402AB"/>
    <w:rsid w:val="00B40574"/>
    <w:rsid w:val="00B40692"/>
    <w:rsid w:val="00B407FC"/>
    <w:rsid w:val="00B40999"/>
    <w:rsid w:val="00B41207"/>
    <w:rsid w:val="00B419AC"/>
    <w:rsid w:val="00B42A92"/>
    <w:rsid w:val="00B42AB7"/>
    <w:rsid w:val="00B43270"/>
    <w:rsid w:val="00B43574"/>
    <w:rsid w:val="00B4512C"/>
    <w:rsid w:val="00B46F82"/>
    <w:rsid w:val="00B4753C"/>
    <w:rsid w:val="00B476AA"/>
    <w:rsid w:val="00B47741"/>
    <w:rsid w:val="00B500C1"/>
    <w:rsid w:val="00B50C59"/>
    <w:rsid w:val="00B5136B"/>
    <w:rsid w:val="00B5216C"/>
    <w:rsid w:val="00B530C0"/>
    <w:rsid w:val="00B545A0"/>
    <w:rsid w:val="00B547EA"/>
    <w:rsid w:val="00B56682"/>
    <w:rsid w:val="00B57024"/>
    <w:rsid w:val="00B5723B"/>
    <w:rsid w:val="00B60489"/>
    <w:rsid w:val="00B60B9E"/>
    <w:rsid w:val="00B61748"/>
    <w:rsid w:val="00B61D35"/>
    <w:rsid w:val="00B643E4"/>
    <w:rsid w:val="00B64C83"/>
    <w:rsid w:val="00B64D9B"/>
    <w:rsid w:val="00B64E74"/>
    <w:rsid w:val="00B64F1D"/>
    <w:rsid w:val="00B652BA"/>
    <w:rsid w:val="00B65335"/>
    <w:rsid w:val="00B657F4"/>
    <w:rsid w:val="00B66341"/>
    <w:rsid w:val="00B6693B"/>
    <w:rsid w:val="00B67D05"/>
    <w:rsid w:val="00B70847"/>
    <w:rsid w:val="00B70FC5"/>
    <w:rsid w:val="00B71960"/>
    <w:rsid w:val="00B72089"/>
    <w:rsid w:val="00B7221D"/>
    <w:rsid w:val="00B72B4A"/>
    <w:rsid w:val="00B7385A"/>
    <w:rsid w:val="00B738EF"/>
    <w:rsid w:val="00B73AA2"/>
    <w:rsid w:val="00B7456D"/>
    <w:rsid w:val="00B748F1"/>
    <w:rsid w:val="00B74AD7"/>
    <w:rsid w:val="00B75294"/>
    <w:rsid w:val="00B754E6"/>
    <w:rsid w:val="00B75C38"/>
    <w:rsid w:val="00B76DA9"/>
    <w:rsid w:val="00B77FC4"/>
    <w:rsid w:val="00B80574"/>
    <w:rsid w:val="00B81083"/>
    <w:rsid w:val="00B814AF"/>
    <w:rsid w:val="00B81D52"/>
    <w:rsid w:val="00B834F9"/>
    <w:rsid w:val="00B84259"/>
    <w:rsid w:val="00B8492F"/>
    <w:rsid w:val="00B85C55"/>
    <w:rsid w:val="00B86225"/>
    <w:rsid w:val="00B86B5A"/>
    <w:rsid w:val="00B86CA0"/>
    <w:rsid w:val="00B87BC9"/>
    <w:rsid w:val="00B90798"/>
    <w:rsid w:val="00B91085"/>
    <w:rsid w:val="00B91752"/>
    <w:rsid w:val="00B92923"/>
    <w:rsid w:val="00B93055"/>
    <w:rsid w:val="00B93270"/>
    <w:rsid w:val="00B9340C"/>
    <w:rsid w:val="00B93CE1"/>
    <w:rsid w:val="00B9427A"/>
    <w:rsid w:val="00B945C3"/>
    <w:rsid w:val="00B94A82"/>
    <w:rsid w:val="00B94F4F"/>
    <w:rsid w:val="00B95F1D"/>
    <w:rsid w:val="00B96803"/>
    <w:rsid w:val="00B96A2B"/>
    <w:rsid w:val="00B96A93"/>
    <w:rsid w:val="00B9701E"/>
    <w:rsid w:val="00B970D4"/>
    <w:rsid w:val="00BA01CA"/>
    <w:rsid w:val="00BA0DBF"/>
    <w:rsid w:val="00BA2246"/>
    <w:rsid w:val="00BA2BED"/>
    <w:rsid w:val="00BA4037"/>
    <w:rsid w:val="00BA4A16"/>
    <w:rsid w:val="00BA4B37"/>
    <w:rsid w:val="00BA5379"/>
    <w:rsid w:val="00BA5BF1"/>
    <w:rsid w:val="00BA620D"/>
    <w:rsid w:val="00BA63F9"/>
    <w:rsid w:val="00BA6602"/>
    <w:rsid w:val="00BA69CC"/>
    <w:rsid w:val="00BA765B"/>
    <w:rsid w:val="00BA7B2C"/>
    <w:rsid w:val="00BB0067"/>
    <w:rsid w:val="00BB059C"/>
    <w:rsid w:val="00BB101E"/>
    <w:rsid w:val="00BB133F"/>
    <w:rsid w:val="00BB19D2"/>
    <w:rsid w:val="00BB1A12"/>
    <w:rsid w:val="00BB285A"/>
    <w:rsid w:val="00BB3CC9"/>
    <w:rsid w:val="00BB3E5A"/>
    <w:rsid w:val="00BB604D"/>
    <w:rsid w:val="00BB61AD"/>
    <w:rsid w:val="00BB65BE"/>
    <w:rsid w:val="00BB6884"/>
    <w:rsid w:val="00BB6B42"/>
    <w:rsid w:val="00BB7EE5"/>
    <w:rsid w:val="00BC01B6"/>
    <w:rsid w:val="00BC0977"/>
    <w:rsid w:val="00BC0F85"/>
    <w:rsid w:val="00BC112A"/>
    <w:rsid w:val="00BC2924"/>
    <w:rsid w:val="00BC2ED5"/>
    <w:rsid w:val="00BC38F1"/>
    <w:rsid w:val="00BC4594"/>
    <w:rsid w:val="00BC4B57"/>
    <w:rsid w:val="00BC4CA3"/>
    <w:rsid w:val="00BC4D41"/>
    <w:rsid w:val="00BC673B"/>
    <w:rsid w:val="00BC6DEE"/>
    <w:rsid w:val="00BC7E45"/>
    <w:rsid w:val="00BD0125"/>
    <w:rsid w:val="00BD0C8A"/>
    <w:rsid w:val="00BD0D11"/>
    <w:rsid w:val="00BD0FA2"/>
    <w:rsid w:val="00BD22DD"/>
    <w:rsid w:val="00BD277C"/>
    <w:rsid w:val="00BD2E17"/>
    <w:rsid w:val="00BD331C"/>
    <w:rsid w:val="00BD357D"/>
    <w:rsid w:val="00BD3F35"/>
    <w:rsid w:val="00BD4638"/>
    <w:rsid w:val="00BD49B2"/>
    <w:rsid w:val="00BD5390"/>
    <w:rsid w:val="00BD5583"/>
    <w:rsid w:val="00BD583B"/>
    <w:rsid w:val="00BD646B"/>
    <w:rsid w:val="00BD72FE"/>
    <w:rsid w:val="00BD7BB6"/>
    <w:rsid w:val="00BD7DA8"/>
    <w:rsid w:val="00BE0784"/>
    <w:rsid w:val="00BE1A60"/>
    <w:rsid w:val="00BE465B"/>
    <w:rsid w:val="00BE5991"/>
    <w:rsid w:val="00BE5BB9"/>
    <w:rsid w:val="00BE652F"/>
    <w:rsid w:val="00BE6641"/>
    <w:rsid w:val="00BE733C"/>
    <w:rsid w:val="00BF0281"/>
    <w:rsid w:val="00BF0D3C"/>
    <w:rsid w:val="00BF1B8E"/>
    <w:rsid w:val="00BF1F73"/>
    <w:rsid w:val="00BF261A"/>
    <w:rsid w:val="00BF28A5"/>
    <w:rsid w:val="00BF336F"/>
    <w:rsid w:val="00BF33B9"/>
    <w:rsid w:val="00BF3C4D"/>
    <w:rsid w:val="00BF40A6"/>
    <w:rsid w:val="00BF485D"/>
    <w:rsid w:val="00BF56A3"/>
    <w:rsid w:val="00BF5C88"/>
    <w:rsid w:val="00BF5D99"/>
    <w:rsid w:val="00BF617D"/>
    <w:rsid w:val="00BF62BA"/>
    <w:rsid w:val="00BF6C31"/>
    <w:rsid w:val="00BF72A4"/>
    <w:rsid w:val="00BF7968"/>
    <w:rsid w:val="00BF7E1E"/>
    <w:rsid w:val="00C00193"/>
    <w:rsid w:val="00C00D32"/>
    <w:rsid w:val="00C01646"/>
    <w:rsid w:val="00C01942"/>
    <w:rsid w:val="00C01F6C"/>
    <w:rsid w:val="00C03196"/>
    <w:rsid w:val="00C03C6D"/>
    <w:rsid w:val="00C04F69"/>
    <w:rsid w:val="00C104AA"/>
    <w:rsid w:val="00C10E20"/>
    <w:rsid w:val="00C11012"/>
    <w:rsid w:val="00C11358"/>
    <w:rsid w:val="00C115C3"/>
    <w:rsid w:val="00C11A35"/>
    <w:rsid w:val="00C1246F"/>
    <w:rsid w:val="00C128CC"/>
    <w:rsid w:val="00C12AB8"/>
    <w:rsid w:val="00C1339E"/>
    <w:rsid w:val="00C13A0C"/>
    <w:rsid w:val="00C13BA2"/>
    <w:rsid w:val="00C14D31"/>
    <w:rsid w:val="00C15663"/>
    <w:rsid w:val="00C15CF5"/>
    <w:rsid w:val="00C1612A"/>
    <w:rsid w:val="00C16311"/>
    <w:rsid w:val="00C16527"/>
    <w:rsid w:val="00C16B1D"/>
    <w:rsid w:val="00C16EC4"/>
    <w:rsid w:val="00C176A9"/>
    <w:rsid w:val="00C17F44"/>
    <w:rsid w:val="00C210CF"/>
    <w:rsid w:val="00C214A7"/>
    <w:rsid w:val="00C218E7"/>
    <w:rsid w:val="00C2195C"/>
    <w:rsid w:val="00C22DB2"/>
    <w:rsid w:val="00C2422A"/>
    <w:rsid w:val="00C24233"/>
    <w:rsid w:val="00C24638"/>
    <w:rsid w:val="00C2521C"/>
    <w:rsid w:val="00C2569B"/>
    <w:rsid w:val="00C2597B"/>
    <w:rsid w:val="00C25C49"/>
    <w:rsid w:val="00C25E2A"/>
    <w:rsid w:val="00C26229"/>
    <w:rsid w:val="00C26821"/>
    <w:rsid w:val="00C2729B"/>
    <w:rsid w:val="00C27593"/>
    <w:rsid w:val="00C27A0F"/>
    <w:rsid w:val="00C30024"/>
    <w:rsid w:val="00C30687"/>
    <w:rsid w:val="00C30C15"/>
    <w:rsid w:val="00C312B9"/>
    <w:rsid w:val="00C324C2"/>
    <w:rsid w:val="00C32692"/>
    <w:rsid w:val="00C327F4"/>
    <w:rsid w:val="00C32F7D"/>
    <w:rsid w:val="00C33FE7"/>
    <w:rsid w:val="00C340E5"/>
    <w:rsid w:val="00C34705"/>
    <w:rsid w:val="00C356FA"/>
    <w:rsid w:val="00C376A5"/>
    <w:rsid w:val="00C37E70"/>
    <w:rsid w:val="00C4066D"/>
    <w:rsid w:val="00C40BC8"/>
    <w:rsid w:val="00C411F6"/>
    <w:rsid w:val="00C4168D"/>
    <w:rsid w:val="00C417A2"/>
    <w:rsid w:val="00C41B6E"/>
    <w:rsid w:val="00C426F6"/>
    <w:rsid w:val="00C4298C"/>
    <w:rsid w:val="00C42FF4"/>
    <w:rsid w:val="00C44342"/>
    <w:rsid w:val="00C44CD4"/>
    <w:rsid w:val="00C44F23"/>
    <w:rsid w:val="00C44F57"/>
    <w:rsid w:val="00C4513B"/>
    <w:rsid w:val="00C45AA2"/>
    <w:rsid w:val="00C4616E"/>
    <w:rsid w:val="00C47A7D"/>
    <w:rsid w:val="00C512B2"/>
    <w:rsid w:val="00C51783"/>
    <w:rsid w:val="00C51867"/>
    <w:rsid w:val="00C52234"/>
    <w:rsid w:val="00C524CB"/>
    <w:rsid w:val="00C52A84"/>
    <w:rsid w:val="00C52E0E"/>
    <w:rsid w:val="00C53E48"/>
    <w:rsid w:val="00C544CA"/>
    <w:rsid w:val="00C560A2"/>
    <w:rsid w:val="00C560EE"/>
    <w:rsid w:val="00C561BA"/>
    <w:rsid w:val="00C5686E"/>
    <w:rsid w:val="00C56E5E"/>
    <w:rsid w:val="00C56EC8"/>
    <w:rsid w:val="00C570D5"/>
    <w:rsid w:val="00C57563"/>
    <w:rsid w:val="00C57C8A"/>
    <w:rsid w:val="00C57FF0"/>
    <w:rsid w:val="00C60249"/>
    <w:rsid w:val="00C605CA"/>
    <w:rsid w:val="00C61464"/>
    <w:rsid w:val="00C617FA"/>
    <w:rsid w:val="00C62495"/>
    <w:rsid w:val="00C635FB"/>
    <w:rsid w:val="00C646E4"/>
    <w:rsid w:val="00C649D0"/>
    <w:rsid w:val="00C64B38"/>
    <w:rsid w:val="00C64F5B"/>
    <w:rsid w:val="00C66437"/>
    <w:rsid w:val="00C6667C"/>
    <w:rsid w:val="00C66AB2"/>
    <w:rsid w:val="00C66D2B"/>
    <w:rsid w:val="00C6769A"/>
    <w:rsid w:val="00C67C02"/>
    <w:rsid w:val="00C703E7"/>
    <w:rsid w:val="00C70AE6"/>
    <w:rsid w:val="00C70F89"/>
    <w:rsid w:val="00C710DB"/>
    <w:rsid w:val="00C71BBE"/>
    <w:rsid w:val="00C71D21"/>
    <w:rsid w:val="00C71D6D"/>
    <w:rsid w:val="00C71F6A"/>
    <w:rsid w:val="00C730FA"/>
    <w:rsid w:val="00C733A5"/>
    <w:rsid w:val="00C73A1B"/>
    <w:rsid w:val="00C751D0"/>
    <w:rsid w:val="00C75653"/>
    <w:rsid w:val="00C756A3"/>
    <w:rsid w:val="00C7614A"/>
    <w:rsid w:val="00C77859"/>
    <w:rsid w:val="00C80661"/>
    <w:rsid w:val="00C809D8"/>
    <w:rsid w:val="00C821A8"/>
    <w:rsid w:val="00C821BE"/>
    <w:rsid w:val="00C8292D"/>
    <w:rsid w:val="00C8391F"/>
    <w:rsid w:val="00C8409D"/>
    <w:rsid w:val="00C848B8"/>
    <w:rsid w:val="00C84FC9"/>
    <w:rsid w:val="00C85AC6"/>
    <w:rsid w:val="00C8601F"/>
    <w:rsid w:val="00C865A5"/>
    <w:rsid w:val="00C87122"/>
    <w:rsid w:val="00C8737A"/>
    <w:rsid w:val="00C8752D"/>
    <w:rsid w:val="00C87A5F"/>
    <w:rsid w:val="00C90596"/>
    <w:rsid w:val="00C91486"/>
    <w:rsid w:val="00C91BC8"/>
    <w:rsid w:val="00C91D4A"/>
    <w:rsid w:val="00C92E53"/>
    <w:rsid w:val="00C92EBA"/>
    <w:rsid w:val="00C92FE0"/>
    <w:rsid w:val="00C93EC2"/>
    <w:rsid w:val="00C9598B"/>
    <w:rsid w:val="00C95A4F"/>
    <w:rsid w:val="00C9696D"/>
    <w:rsid w:val="00C96A8E"/>
    <w:rsid w:val="00C97095"/>
    <w:rsid w:val="00C97181"/>
    <w:rsid w:val="00C97EA7"/>
    <w:rsid w:val="00C97F23"/>
    <w:rsid w:val="00CA061C"/>
    <w:rsid w:val="00CA1D6B"/>
    <w:rsid w:val="00CA1E3C"/>
    <w:rsid w:val="00CA2238"/>
    <w:rsid w:val="00CA3162"/>
    <w:rsid w:val="00CA34D3"/>
    <w:rsid w:val="00CA426C"/>
    <w:rsid w:val="00CA4C21"/>
    <w:rsid w:val="00CA5A61"/>
    <w:rsid w:val="00CA5C73"/>
    <w:rsid w:val="00CA6295"/>
    <w:rsid w:val="00CA6381"/>
    <w:rsid w:val="00CA6617"/>
    <w:rsid w:val="00CA68BD"/>
    <w:rsid w:val="00CA74A2"/>
    <w:rsid w:val="00CA74CF"/>
    <w:rsid w:val="00CA7651"/>
    <w:rsid w:val="00CB0057"/>
    <w:rsid w:val="00CB0557"/>
    <w:rsid w:val="00CB071D"/>
    <w:rsid w:val="00CB0F64"/>
    <w:rsid w:val="00CB12B2"/>
    <w:rsid w:val="00CB178B"/>
    <w:rsid w:val="00CB3ADC"/>
    <w:rsid w:val="00CB40ED"/>
    <w:rsid w:val="00CB437D"/>
    <w:rsid w:val="00CB46A8"/>
    <w:rsid w:val="00CB5819"/>
    <w:rsid w:val="00CB5992"/>
    <w:rsid w:val="00CB6902"/>
    <w:rsid w:val="00CB7076"/>
    <w:rsid w:val="00CB7672"/>
    <w:rsid w:val="00CB7DBA"/>
    <w:rsid w:val="00CB7F4C"/>
    <w:rsid w:val="00CC063B"/>
    <w:rsid w:val="00CC08B7"/>
    <w:rsid w:val="00CC0D26"/>
    <w:rsid w:val="00CC0E08"/>
    <w:rsid w:val="00CC13DA"/>
    <w:rsid w:val="00CC1B45"/>
    <w:rsid w:val="00CC1F46"/>
    <w:rsid w:val="00CC43EE"/>
    <w:rsid w:val="00CC4438"/>
    <w:rsid w:val="00CC4A39"/>
    <w:rsid w:val="00CC4B55"/>
    <w:rsid w:val="00CC4C90"/>
    <w:rsid w:val="00CC6492"/>
    <w:rsid w:val="00CC65AF"/>
    <w:rsid w:val="00CC65E7"/>
    <w:rsid w:val="00CC6899"/>
    <w:rsid w:val="00CC7A3A"/>
    <w:rsid w:val="00CC7BA8"/>
    <w:rsid w:val="00CD0615"/>
    <w:rsid w:val="00CD0925"/>
    <w:rsid w:val="00CD14F3"/>
    <w:rsid w:val="00CD1C86"/>
    <w:rsid w:val="00CD1DB7"/>
    <w:rsid w:val="00CD1ED1"/>
    <w:rsid w:val="00CD2F4F"/>
    <w:rsid w:val="00CD4086"/>
    <w:rsid w:val="00CD4DD5"/>
    <w:rsid w:val="00CD5CEA"/>
    <w:rsid w:val="00CD5D5D"/>
    <w:rsid w:val="00CD5D61"/>
    <w:rsid w:val="00CD68AD"/>
    <w:rsid w:val="00CD7D49"/>
    <w:rsid w:val="00CE03CC"/>
    <w:rsid w:val="00CE0B4C"/>
    <w:rsid w:val="00CE0FB6"/>
    <w:rsid w:val="00CE1728"/>
    <w:rsid w:val="00CE26BE"/>
    <w:rsid w:val="00CE3407"/>
    <w:rsid w:val="00CE4F79"/>
    <w:rsid w:val="00CE5328"/>
    <w:rsid w:val="00CE5B9A"/>
    <w:rsid w:val="00CE5E4F"/>
    <w:rsid w:val="00CE5FEB"/>
    <w:rsid w:val="00CE6BE6"/>
    <w:rsid w:val="00CE6CEA"/>
    <w:rsid w:val="00CE753E"/>
    <w:rsid w:val="00CE7766"/>
    <w:rsid w:val="00CE7EAC"/>
    <w:rsid w:val="00CF056E"/>
    <w:rsid w:val="00CF0805"/>
    <w:rsid w:val="00CF0BEC"/>
    <w:rsid w:val="00CF1FFA"/>
    <w:rsid w:val="00CF22BA"/>
    <w:rsid w:val="00CF301D"/>
    <w:rsid w:val="00CF31BD"/>
    <w:rsid w:val="00CF403D"/>
    <w:rsid w:val="00CF43BF"/>
    <w:rsid w:val="00CF4DFB"/>
    <w:rsid w:val="00CF4FD6"/>
    <w:rsid w:val="00CF5597"/>
    <w:rsid w:val="00CF55B5"/>
    <w:rsid w:val="00CF5A21"/>
    <w:rsid w:val="00CF73CC"/>
    <w:rsid w:val="00CF76B9"/>
    <w:rsid w:val="00CF7753"/>
    <w:rsid w:val="00CF7A85"/>
    <w:rsid w:val="00D00B64"/>
    <w:rsid w:val="00D02940"/>
    <w:rsid w:val="00D04E9F"/>
    <w:rsid w:val="00D051F5"/>
    <w:rsid w:val="00D05C3C"/>
    <w:rsid w:val="00D05E28"/>
    <w:rsid w:val="00D060B9"/>
    <w:rsid w:val="00D063E3"/>
    <w:rsid w:val="00D06E1F"/>
    <w:rsid w:val="00D106D6"/>
    <w:rsid w:val="00D10D57"/>
    <w:rsid w:val="00D1171C"/>
    <w:rsid w:val="00D11BD1"/>
    <w:rsid w:val="00D12860"/>
    <w:rsid w:val="00D1371C"/>
    <w:rsid w:val="00D140EC"/>
    <w:rsid w:val="00D14A1C"/>
    <w:rsid w:val="00D158D3"/>
    <w:rsid w:val="00D15C53"/>
    <w:rsid w:val="00D163F5"/>
    <w:rsid w:val="00D1660A"/>
    <w:rsid w:val="00D166BB"/>
    <w:rsid w:val="00D16E1E"/>
    <w:rsid w:val="00D16E9B"/>
    <w:rsid w:val="00D17142"/>
    <w:rsid w:val="00D171C8"/>
    <w:rsid w:val="00D17DD2"/>
    <w:rsid w:val="00D202F3"/>
    <w:rsid w:val="00D20601"/>
    <w:rsid w:val="00D20B4C"/>
    <w:rsid w:val="00D21EC4"/>
    <w:rsid w:val="00D2287E"/>
    <w:rsid w:val="00D22BC6"/>
    <w:rsid w:val="00D22E3C"/>
    <w:rsid w:val="00D235F6"/>
    <w:rsid w:val="00D238EC"/>
    <w:rsid w:val="00D24214"/>
    <w:rsid w:val="00D24ED4"/>
    <w:rsid w:val="00D24F95"/>
    <w:rsid w:val="00D250C9"/>
    <w:rsid w:val="00D25F80"/>
    <w:rsid w:val="00D26B77"/>
    <w:rsid w:val="00D2791E"/>
    <w:rsid w:val="00D27B65"/>
    <w:rsid w:val="00D31078"/>
    <w:rsid w:val="00D3145C"/>
    <w:rsid w:val="00D316B1"/>
    <w:rsid w:val="00D32FDB"/>
    <w:rsid w:val="00D337C6"/>
    <w:rsid w:val="00D33924"/>
    <w:rsid w:val="00D33A7A"/>
    <w:rsid w:val="00D33B3D"/>
    <w:rsid w:val="00D33C2B"/>
    <w:rsid w:val="00D3407F"/>
    <w:rsid w:val="00D349F3"/>
    <w:rsid w:val="00D35981"/>
    <w:rsid w:val="00D35F1A"/>
    <w:rsid w:val="00D37918"/>
    <w:rsid w:val="00D41CE9"/>
    <w:rsid w:val="00D42409"/>
    <w:rsid w:val="00D42906"/>
    <w:rsid w:val="00D4400D"/>
    <w:rsid w:val="00D444FA"/>
    <w:rsid w:val="00D448F2"/>
    <w:rsid w:val="00D45025"/>
    <w:rsid w:val="00D4509B"/>
    <w:rsid w:val="00D466BA"/>
    <w:rsid w:val="00D466F3"/>
    <w:rsid w:val="00D46876"/>
    <w:rsid w:val="00D46C5E"/>
    <w:rsid w:val="00D47138"/>
    <w:rsid w:val="00D5003E"/>
    <w:rsid w:val="00D50390"/>
    <w:rsid w:val="00D50770"/>
    <w:rsid w:val="00D50F5E"/>
    <w:rsid w:val="00D51EC1"/>
    <w:rsid w:val="00D52056"/>
    <w:rsid w:val="00D524BB"/>
    <w:rsid w:val="00D52DB6"/>
    <w:rsid w:val="00D53136"/>
    <w:rsid w:val="00D533ED"/>
    <w:rsid w:val="00D547D0"/>
    <w:rsid w:val="00D54C77"/>
    <w:rsid w:val="00D55D36"/>
    <w:rsid w:val="00D5670C"/>
    <w:rsid w:val="00D56B24"/>
    <w:rsid w:val="00D56E1A"/>
    <w:rsid w:val="00D573AD"/>
    <w:rsid w:val="00D57F36"/>
    <w:rsid w:val="00D6039C"/>
    <w:rsid w:val="00D60662"/>
    <w:rsid w:val="00D60B99"/>
    <w:rsid w:val="00D61A59"/>
    <w:rsid w:val="00D62278"/>
    <w:rsid w:val="00D6295F"/>
    <w:rsid w:val="00D629C2"/>
    <w:rsid w:val="00D62C44"/>
    <w:rsid w:val="00D62E16"/>
    <w:rsid w:val="00D630A2"/>
    <w:rsid w:val="00D63FD7"/>
    <w:rsid w:val="00D644B0"/>
    <w:rsid w:val="00D64AD5"/>
    <w:rsid w:val="00D65C8B"/>
    <w:rsid w:val="00D65FC2"/>
    <w:rsid w:val="00D67263"/>
    <w:rsid w:val="00D67529"/>
    <w:rsid w:val="00D72075"/>
    <w:rsid w:val="00D72440"/>
    <w:rsid w:val="00D7254D"/>
    <w:rsid w:val="00D729FB"/>
    <w:rsid w:val="00D74423"/>
    <w:rsid w:val="00D74952"/>
    <w:rsid w:val="00D7527E"/>
    <w:rsid w:val="00D75B66"/>
    <w:rsid w:val="00D76162"/>
    <w:rsid w:val="00D7681F"/>
    <w:rsid w:val="00D77C06"/>
    <w:rsid w:val="00D80B0D"/>
    <w:rsid w:val="00D80D36"/>
    <w:rsid w:val="00D8144D"/>
    <w:rsid w:val="00D81D68"/>
    <w:rsid w:val="00D82C4D"/>
    <w:rsid w:val="00D832AA"/>
    <w:rsid w:val="00D83CA8"/>
    <w:rsid w:val="00D841CD"/>
    <w:rsid w:val="00D85299"/>
    <w:rsid w:val="00D858DC"/>
    <w:rsid w:val="00D859AF"/>
    <w:rsid w:val="00D85F0C"/>
    <w:rsid w:val="00D8730F"/>
    <w:rsid w:val="00D90449"/>
    <w:rsid w:val="00D907EF"/>
    <w:rsid w:val="00D90BDA"/>
    <w:rsid w:val="00D911CA"/>
    <w:rsid w:val="00D91391"/>
    <w:rsid w:val="00D91462"/>
    <w:rsid w:val="00D91535"/>
    <w:rsid w:val="00D919B2"/>
    <w:rsid w:val="00D92038"/>
    <w:rsid w:val="00D9237D"/>
    <w:rsid w:val="00D926E3"/>
    <w:rsid w:val="00D932D9"/>
    <w:rsid w:val="00D94C1B"/>
    <w:rsid w:val="00D9543D"/>
    <w:rsid w:val="00D95EB8"/>
    <w:rsid w:val="00D9697F"/>
    <w:rsid w:val="00D97215"/>
    <w:rsid w:val="00D97417"/>
    <w:rsid w:val="00D97AFA"/>
    <w:rsid w:val="00DA12F1"/>
    <w:rsid w:val="00DA13EA"/>
    <w:rsid w:val="00DA14E2"/>
    <w:rsid w:val="00DA27C3"/>
    <w:rsid w:val="00DA40BC"/>
    <w:rsid w:val="00DA5B09"/>
    <w:rsid w:val="00DA61D2"/>
    <w:rsid w:val="00DA759D"/>
    <w:rsid w:val="00DA7603"/>
    <w:rsid w:val="00DA7808"/>
    <w:rsid w:val="00DB0341"/>
    <w:rsid w:val="00DB03D0"/>
    <w:rsid w:val="00DB15E8"/>
    <w:rsid w:val="00DB21E5"/>
    <w:rsid w:val="00DB28B9"/>
    <w:rsid w:val="00DB311B"/>
    <w:rsid w:val="00DB33B2"/>
    <w:rsid w:val="00DB3BB5"/>
    <w:rsid w:val="00DB40D1"/>
    <w:rsid w:val="00DB45E8"/>
    <w:rsid w:val="00DB4867"/>
    <w:rsid w:val="00DB4E1F"/>
    <w:rsid w:val="00DB5A91"/>
    <w:rsid w:val="00DB6427"/>
    <w:rsid w:val="00DB6BEE"/>
    <w:rsid w:val="00DB7919"/>
    <w:rsid w:val="00DC0BF4"/>
    <w:rsid w:val="00DC1346"/>
    <w:rsid w:val="00DC172A"/>
    <w:rsid w:val="00DC1DB4"/>
    <w:rsid w:val="00DC209D"/>
    <w:rsid w:val="00DC238D"/>
    <w:rsid w:val="00DC2A0D"/>
    <w:rsid w:val="00DC3F51"/>
    <w:rsid w:val="00DC41E6"/>
    <w:rsid w:val="00DC4421"/>
    <w:rsid w:val="00DC4BE4"/>
    <w:rsid w:val="00DC5021"/>
    <w:rsid w:val="00DC62A0"/>
    <w:rsid w:val="00DC634D"/>
    <w:rsid w:val="00DC6A47"/>
    <w:rsid w:val="00DC6B57"/>
    <w:rsid w:val="00DC6BB5"/>
    <w:rsid w:val="00DC6D89"/>
    <w:rsid w:val="00DC6FCE"/>
    <w:rsid w:val="00DC7D37"/>
    <w:rsid w:val="00DC7FD9"/>
    <w:rsid w:val="00DD0050"/>
    <w:rsid w:val="00DD048A"/>
    <w:rsid w:val="00DD1580"/>
    <w:rsid w:val="00DD1A21"/>
    <w:rsid w:val="00DD28FC"/>
    <w:rsid w:val="00DD3182"/>
    <w:rsid w:val="00DD3ABD"/>
    <w:rsid w:val="00DD3E96"/>
    <w:rsid w:val="00DD4007"/>
    <w:rsid w:val="00DD4011"/>
    <w:rsid w:val="00DD4A1C"/>
    <w:rsid w:val="00DD4A9A"/>
    <w:rsid w:val="00DD4D3D"/>
    <w:rsid w:val="00DD663C"/>
    <w:rsid w:val="00DD684D"/>
    <w:rsid w:val="00DD6AAE"/>
    <w:rsid w:val="00DD7411"/>
    <w:rsid w:val="00DE0DB2"/>
    <w:rsid w:val="00DE129B"/>
    <w:rsid w:val="00DE15E1"/>
    <w:rsid w:val="00DE2F23"/>
    <w:rsid w:val="00DE37D3"/>
    <w:rsid w:val="00DE3859"/>
    <w:rsid w:val="00DE3887"/>
    <w:rsid w:val="00DE473C"/>
    <w:rsid w:val="00DE5E7A"/>
    <w:rsid w:val="00DE6D8D"/>
    <w:rsid w:val="00DF0581"/>
    <w:rsid w:val="00DF0A11"/>
    <w:rsid w:val="00DF0E1B"/>
    <w:rsid w:val="00DF12A5"/>
    <w:rsid w:val="00DF2414"/>
    <w:rsid w:val="00DF259D"/>
    <w:rsid w:val="00DF2B5D"/>
    <w:rsid w:val="00DF346C"/>
    <w:rsid w:val="00DF383B"/>
    <w:rsid w:val="00DF3D15"/>
    <w:rsid w:val="00DF3D38"/>
    <w:rsid w:val="00DF4382"/>
    <w:rsid w:val="00DF43F8"/>
    <w:rsid w:val="00DF4A2C"/>
    <w:rsid w:val="00DF4CB5"/>
    <w:rsid w:val="00DF4D44"/>
    <w:rsid w:val="00DF4DCF"/>
    <w:rsid w:val="00DF4E63"/>
    <w:rsid w:val="00DF5B3E"/>
    <w:rsid w:val="00DF5C53"/>
    <w:rsid w:val="00DF63D6"/>
    <w:rsid w:val="00DF686B"/>
    <w:rsid w:val="00DF6D54"/>
    <w:rsid w:val="00DF7331"/>
    <w:rsid w:val="00DF7B55"/>
    <w:rsid w:val="00E016FA"/>
    <w:rsid w:val="00E01B2F"/>
    <w:rsid w:val="00E0203B"/>
    <w:rsid w:val="00E0205A"/>
    <w:rsid w:val="00E021CF"/>
    <w:rsid w:val="00E038C2"/>
    <w:rsid w:val="00E03AFC"/>
    <w:rsid w:val="00E04110"/>
    <w:rsid w:val="00E042CB"/>
    <w:rsid w:val="00E04345"/>
    <w:rsid w:val="00E04950"/>
    <w:rsid w:val="00E04FD6"/>
    <w:rsid w:val="00E05062"/>
    <w:rsid w:val="00E0664E"/>
    <w:rsid w:val="00E06FCA"/>
    <w:rsid w:val="00E07326"/>
    <w:rsid w:val="00E10D86"/>
    <w:rsid w:val="00E11862"/>
    <w:rsid w:val="00E1189C"/>
    <w:rsid w:val="00E12169"/>
    <w:rsid w:val="00E127E6"/>
    <w:rsid w:val="00E12E21"/>
    <w:rsid w:val="00E1303B"/>
    <w:rsid w:val="00E13369"/>
    <w:rsid w:val="00E13698"/>
    <w:rsid w:val="00E13A9B"/>
    <w:rsid w:val="00E13F98"/>
    <w:rsid w:val="00E141E8"/>
    <w:rsid w:val="00E15511"/>
    <w:rsid w:val="00E15596"/>
    <w:rsid w:val="00E169C7"/>
    <w:rsid w:val="00E169F3"/>
    <w:rsid w:val="00E17165"/>
    <w:rsid w:val="00E17D79"/>
    <w:rsid w:val="00E200C9"/>
    <w:rsid w:val="00E20752"/>
    <w:rsid w:val="00E20D67"/>
    <w:rsid w:val="00E215C5"/>
    <w:rsid w:val="00E219F7"/>
    <w:rsid w:val="00E2205E"/>
    <w:rsid w:val="00E2234F"/>
    <w:rsid w:val="00E2238F"/>
    <w:rsid w:val="00E22CB9"/>
    <w:rsid w:val="00E2344C"/>
    <w:rsid w:val="00E23472"/>
    <w:rsid w:val="00E234CA"/>
    <w:rsid w:val="00E24A4E"/>
    <w:rsid w:val="00E25660"/>
    <w:rsid w:val="00E26AEB"/>
    <w:rsid w:val="00E26ED6"/>
    <w:rsid w:val="00E272BC"/>
    <w:rsid w:val="00E27550"/>
    <w:rsid w:val="00E27797"/>
    <w:rsid w:val="00E27B9F"/>
    <w:rsid w:val="00E27FEF"/>
    <w:rsid w:val="00E307C4"/>
    <w:rsid w:val="00E318D3"/>
    <w:rsid w:val="00E31C0E"/>
    <w:rsid w:val="00E32B38"/>
    <w:rsid w:val="00E33570"/>
    <w:rsid w:val="00E34104"/>
    <w:rsid w:val="00E34782"/>
    <w:rsid w:val="00E34915"/>
    <w:rsid w:val="00E34DF0"/>
    <w:rsid w:val="00E35DDC"/>
    <w:rsid w:val="00E36009"/>
    <w:rsid w:val="00E36FED"/>
    <w:rsid w:val="00E407D5"/>
    <w:rsid w:val="00E40CDE"/>
    <w:rsid w:val="00E41036"/>
    <w:rsid w:val="00E419F3"/>
    <w:rsid w:val="00E41D15"/>
    <w:rsid w:val="00E426A6"/>
    <w:rsid w:val="00E42E2A"/>
    <w:rsid w:val="00E43D4E"/>
    <w:rsid w:val="00E4433F"/>
    <w:rsid w:val="00E44631"/>
    <w:rsid w:val="00E44C78"/>
    <w:rsid w:val="00E44F00"/>
    <w:rsid w:val="00E45773"/>
    <w:rsid w:val="00E470ED"/>
    <w:rsid w:val="00E4799D"/>
    <w:rsid w:val="00E47E7D"/>
    <w:rsid w:val="00E47FDA"/>
    <w:rsid w:val="00E50268"/>
    <w:rsid w:val="00E50B4F"/>
    <w:rsid w:val="00E50C52"/>
    <w:rsid w:val="00E50FDB"/>
    <w:rsid w:val="00E51802"/>
    <w:rsid w:val="00E51B30"/>
    <w:rsid w:val="00E51C39"/>
    <w:rsid w:val="00E53C16"/>
    <w:rsid w:val="00E54557"/>
    <w:rsid w:val="00E54B80"/>
    <w:rsid w:val="00E55133"/>
    <w:rsid w:val="00E55C78"/>
    <w:rsid w:val="00E55D6C"/>
    <w:rsid w:val="00E56B25"/>
    <w:rsid w:val="00E56C92"/>
    <w:rsid w:val="00E577ED"/>
    <w:rsid w:val="00E57CDD"/>
    <w:rsid w:val="00E57E0B"/>
    <w:rsid w:val="00E600A0"/>
    <w:rsid w:val="00E601A5"/>
    <w:rsid w:val="00E60377"/>
    <w:rsid w:val="00E62E01"/>
    <w:rsid w:val="00E62E92"/>
    <w:rsid w:val="00E631FF"/>
    <w:rsid w:val="00E6450A"/>
    <w:rsid w:val="00E64F6C"/>
    <w:rsid w:val="00E6529A"/>
    <w:rsid w:val="00E655C8"/>
    <w:rsid w:val="00E65849"/>
    <w:rsid w:val="00E65895"/>
    <w:rsid w:val="00E66D68"/>
    <w:rsid w:val="00E700E5"/>
    <w:rsid w:val="00E7149D"/>
    <w:rsid w:val="00E719D3"/>
    <w:rsid w:val="00E723EC"/>
    <w:rsid w:val="00E72E63"/>
    <w:rsid w:val="00E74641"/>
    <w:rsid w:val="00E75399"/>
    <w:rsid w:val="00E75503"/>
    <w:rsid w:val="00E7560C"/>
    <w:rsid w:val="00E759DE"/>
    <w:rsid w:val="00E763F2"/>
    <w:rsid w:val="00E76A4F"/>
    <w:rsid w:val="00E771B0"/>
    <w:rsid w:val="00E77685"/>
    <w:rsid w:val="00E77C55"/>
    <w:rsid w:val="00E80522"/>
    <w:rsid w:val="00E8261F"/>
    <w:rsid w:val="00E827EA"/>
    <w:rsid w:val="00E82CCB"/>
    <w:rsid w:val="00E82DD3"/>
    <w:rsid w:val="00E8368F"/>
    <w:rsid w:val="00E838C4"/>
    <w:rsid w:val="00E83CDB"/>
    <w:rsid w:val="00E843C0"/>
    <w:rsid w:val="00E84400"/>
    <w:rsid w:val="00E84526"/>
    <w:rsid w:val="00E84F5F"/>
    <w:rsid w:val="00E85378"/>
    <w:rsid w:val="00E85DBC"/>
    <w:rsid w:val="00E870CB"/>
    <w:rsid w:val="00E91629"/>
    <w:rsid w:val="00E92438"/>
    <w:rsid w:val="00E925EE"/>
    <w:rsid w:val="00E92EA0"/>
    <w:rsid w:val="00E93190"/>
    <w:rsid w:val="00E932C0"/>
    <w:rsid w:val="00E93930"/>
    <w:rsid w:val="00E93A4C"/>
    <w:rsid w:val="00E93AF6"/>
    <w:rsid w:val="00E93C7C"/>
    <w:rsid w:val="00E93DB7"/>
    <w:rsid w:val="00E95588"/>
    <w:rsid w:val="00E9618F"/>
    <w:rsid w:val="00E96827"/>
    <w:rsid w:val="00E970FF"/>
    <w:rsid w:val="00E97560"/>
    <w:rsid w:val="00E97E40"/>
    <w:rsid w:val="00EA0E37"/>
    <w:rsid w:val="00EA0EB1"/>
    <w:rsid w:val="00EA1514"/>
    <w:rsid w:val="00EA2275"/>
    <w:rsid w:val="00EA22C7"/>
    <w:rsid w:val="00EA43F6"/>
    <w:rsid w:val="00EA483A"/>
    <w:rsid w:val="00EA5D1E"/>
    <w:rsid w:val="00EA5E25"/>
    <w:rsid w:val="00EA6D57"/>
    <w:rsid w:val="00EA71F3"/>
    <w:rsid w:val="00EA77F1"/>
    <w:rsid w:val="00EA7960"/>
    <w:rsid w:val="00EB03F8"/>
    <w:rsid w:val="00EB0AC8"/>
    <w:rsid w:val="00EB12CD"/>
    <w:rsid w:val="00EB2901"/>
    <w:rsid w:val="00EB2AA1"/>
    <w:rsid w:val="00EB31C6"/>
    <w:rsid w:val="00EB3B09"/>
    <w:rsid w:val="00EB4487"/>
    <w:rsid w:val="00EB4850"/>
    <w:rsid w:val="00EB5192"/>
    <w:rsid w:val="00EB5EE6"/>
    <w:rsid w:val="00EB61DF"/>
    <w:rsid w:val="00EB7019"/>
    <w:rsid w:val="00EB7502"/>
    <w:rsid w:val="00EB7B66"/>
    <w:rsid w:val="00EB7C9F"/>
    <w:rsid w:val="00EB7D7B"/>
    <w:rsid w:val="00EC0094"/>
    <w:rsid w:val="00EC0626"/>
    <w:rsid w:val="00EC13EF"/>
    <w:rsid w:val="00EC1562"/>
    <w:rsid w:val="00EC1F7D"/>
    <w:rsid w:val="00EC2088"/>
    <w:rsid w:val="00EC3DC3"/>
    <w:rsid w:val="00EC3EA0"/>
    <w:rsid w:val="00EC44CF"/>
    <w:rsid w:val="00EC4667"/>
    <w:rsid w:val="00EC494C"/>
    <w:rsid w:val="00EC4AFC"/>
    <w:rsid w:val="00EC5312"/>
    <w:rsid w:val="00EC609F"/>
    <w:rsid w:val="00EC6E0B"/>
    <w:rsid w:val="00EC7C15"/>
    <w:rsid w:val="00EC7E91"/>
    <w:rsid w:val="00ED1239"/>
    <w:rsid w:val="00ED2740"/>
    <w:rsid w:val="00ED3EDB"/>
    <w:rsid w:val="00ED468B"/>
    <w:rsid w:val="00ED4901"/>
    <w:rsid w:val="00ED4A5D"/>
    <w:rsid w:val="00ED546B"/>
    <w:rsid w:val="00ED5CF7"/>
    <w:rsid w:val="00ED6C8B"/>
    <w:rsid w:val="00ED749E"/>
    <w:rsid w:val="00ED7859"/>
    <w:rsid w:val="00ED786C"/>
    <w:rsid w:val="00ED7A22"/>
    <w:rsid w:val="00ED7CCB"/>
    <w:rsid w:val="00EE08A4"/>
    <w:rsid w:val="00EE0ABC"/>
    <w:rsid w:val="00EE1C8F"/>
    <w:rsid w:val="00EE2536"/>
    <w:rsid w:val="00EE3C55"/>
    <w:rsid w:val="00EE4160"/>
    <w:rsid w:val="00EE6F52"/>
    <w:rsid w:val="00EE76AB"/>
    <w:rsid w:val="00EF0142"/>
    <w:rsid w:val="00EF0146"/>
    <w:rsid w:val="00EF0617"/>
    <w:rsid w:val="00EF0B6E"/>
    <w:rsid w:val="00EF21F7"/>
    <w:rsid w:val="00EF3175"/>
    <w:rsid w:val="00EF39DC"/>
    <w:rsid w:val="00EF3FE9"/>
    <w:rsid w:val="00EF452E"/>
    <w:rsid w:val="00EF4B9F"/>
    <w:rsid w:val="00EF5167"/>
    <w:rsid w:val="00EF51B2"/>
    <w:rsid w:val="00EF528A"/>
    <w:rsid w:val="00EF5960"/>
    <w:rsid w:val="00EF5B6A"/>
    <w:rsid w:val="00EF690F"/>
    <w:rsid w:val="00EF6CCC"/>
    <w:rsid w:val="00EF7470"/>
    <w:rsid w:val="00EF76A8"/>
    <w:rsid w:val="00F0049F"/>
    <w:rsid w:val="00F01622"/>
    <w:rsid w:val="00F017DA"/>
    <w:rsid w:val="00F0180A"/>
    <w:rsid w:val="00F039FA"/>
    <w:rsid w:val="00F041E8"/>
    <w:rsid w:val="00F045D0"/>
    <w:rsid w:val="00F04940"/>
    <w:rsid w:val="00F05864"/>
    <w:rsid w:val="00F05C3D"/>
    <w:rsid w:val="00F062E0"/>
    <w:rsid w:val="00F06F52"/>
    <w:rsid w:val="00F11160"/>
    <w:rsid w:val="00F119F1"/>
    <w:rsid w:val="00F12567"/>
    <w:rsid w:val="00F12C29"/>
    <w:rsid w:val="00F12E97"/>
    <w:rsid w:val="00F133E8"/>
    <w:rsid w:val="00F136DA"/>
    <w:rsid w:val="00F13925"/>
    <w:rsid w:val="00F15EF8"/>
    <w:rsid w:val="00F1622A"/>
    <w:rsid w:val="00F162F4"/>
    <w:rsid w:val="00F164ED"/>
    <w:rsid w:val="00F16529"/>
    <w:rsid w:val="00F179C1"/>
    <w:rsid w:val="00F17C35"/>
    <w:rsid w:val="00F21C99"/>
    <w:rsid w:val="00F21FB5"/>
    <w:rsid w:val="00F228DB"/>
    <w:rsid w:val="00F2368F"/>
    <w:rsid w:val="00F23DBE"/>
    <w:rsid w:val="00F2494C"/>
    <w:rsid w:val="00F25241"/>
    <w:rsid w:val="00F25700"/>
    <w:rsid w:val="00F26C1F"/>
    <w:rsid w:val="00F272D3"/>
    <w:rsid w:val="00F27BCA"/>
    <w:rsid w:val="00F30DC7"/>
    <w:rsid w:val="00F30E56"/>
    <w:rsid w:val="00F30FF5"/>
    <w:rsid w:val="00F329AA"/>
    <w:rsid w:val="00F3355B"/>
    <w:rsid w:val="00F338EF"/>
    <w:rsid w:val="00F33DEB"/>
    <w:rsid w:val="00F35898"/>
    <w:rsid w:val="00F360FD"/>
    <w:rsid w:val="00F36314"/>
    <w:rsid w:val="00F3638F"/>
    <w:rsid w:val="00F366F3"/>
    <w:rsid w:val="00F36729"/>
    <w:rsid w:val="00F36ED9"/>
    <w:rsid w:val="00F373BD"/>
    <w:rsid w:val="00F40335"/>
    <w:rsid w:val="00F4136A"/>
    <w:rsid w:val="00F4290A"/>
    <w:rsid w:val="00F430CF"/>
    <w:rsid w:val="00F4338E"/>
    <w:rsid w:val="00F438E3"/>
    <w:rsid w:val="00F43B2B"/>
    <w:rsid w:val="00F44008"/>
    <w:rsid w:val="00F444CE"/>
    <w:rsid w:val="00F44D82"/>
    <w:rsid w:val="00F45816"/>
    <w:rsid w:val="00F45EAC"/>
    <w:rsid w:val="00F469D9"/>
    <w:rsid w:val="00F47163"/>
    <w:rsid w:val="00F47223"/>
    <w:rsid w:val="00F47703"/>
    <w:rsid w:val="00F47C0B"/>
    <w:rsid w:val="00F47FC7"/>
    <w:rsid w:val="00F505C7"/>
    <w:rsid w:val="00F510F5"/>
    <w:rsid w:val="00F51AB1"/>
    <w:rsid w:val="00F521DA"/>
    <w:rsid w:val="00F527BB"/>
    <w:rsid w:val="00F534B6"/>
    <w:rsid w:val="00F53C15"/>
    <w:rsid w:val="00F54987"/>
    <w:rsid w:val="00F5628A"/>
    <w:rsid w:val="00F563AB"/>
    <w:rsid w:val="00F56D85"/>
    <w:rsid w:val="00F56E58"/>
    <w:rsid w:val="00F57A0A"/>
    <w:rsid w:val="00F57B7D"/>
    <w:rsid w:val="00F60094"/>
    <w:rsid w:val="00F60368"/>
    <w:rsid w:val="00F60E27"/>
    <w:rsid w:val="00F62338"/>
    <w:rsid w:val="00F63D8F"/>
    <w:rsid w:val="00F6421B"/>
    <w:rsid w:val="00F6479D"/>
    <w:rsid w:val="00F64E1E"/>
    <w:rsid w:val="00F661A5"/>
    <w:rsid w:val="00F66339"/>
    <w:rsid w:val="00F6664B"/>
    <w:rsid w:val="00F700DC"/>
    <w:rsid w:val="00F70BC2"/>
    <w:rsid w:val="00F71525"/>
    <w:rsid w:val="00F715CA"/>
    <w:rsid w:val="00F7237B"/>
    <w:rsid w:val="00F73722"/>
    <w:rsid w:val="00F73BAD"/>
    <w:rsid w:val="00F7459B"/>
    <w:rsid w:val="00F755DA"/>
    <w:rsid w:val="00F7564D"/>
    <w:rsid w:val="00F801CC"/>
    <w:rsid w:val="00F80400"/>
    <w:rsid w:val="00F80682"/>
    <w:rsid w:val="00F8094B"/>
    <w:rsid w:val="00F80D8D"/>
    <w:rsid w:val="00F8151A"/>
    <w:rsid w:val="00F8351E"/>
    <w:rsid w:val="00F85036"/>
    <w:rsid w:val="00F85C7C"/>
    <w:rsid w:val="00F85CCA"/>
    <w:rsid w:val="00F86131"/>
    <w:rsid w:val="00F87492"/>
    <w:rsid w:val="00F87FE6"/>
    <w:rsid w:val="00F907A2"/>
    <w:rsid w:val="00F90BD1"/>
    <w:rsid w:val="00F90C68"/>
    <w:rsid w:val="00F9190C"/>
    <w:rsid w:val="00F9216E"/>
    <w:rsid w:val="00F92746"/>
    <w:rsid w:val="00F933E0"/>
    <w:rsid w:val="00F9455E"/>
    <w:rsid w:val="00F95244"/>
    <w:rsid w:val="00F953C5"/>
    <w:rsid w:val="00F954C0"/>
    <w:rsid w:val="00F95705"/>
    <w:rsid w:val="00F95C6D"/>
    <w:rsid w:val="00F95DA5"/>
    <w:rsid w:val="00F966D6"/>
    <w:rsid w:val="00F97AF5"/>
    <w:rsid w:val="00FA04DA"/>
    <w:rsid w:val="00FA04F0"/>
    <w:rsid w:val="00FA0980"/>
    <w:rsid w:val="00FA1A90"/>
    <w:rsid w:val="00FA1EB0"/>
    <w:rsid w:val="00FA2DB2"/>
    <w:rsid w:val="00FA3A9C"/>
    <w:rsid w:val="00FA484F"/>
    <w:rsid w:val="00FA4ED1"/>
    <w:rsid w:val="00FA5C1B"/>
    <w:rsid w:val="00FA635C"/>
    <w:rsid w:val="00FA649D"/>
    <w:rsid w:val="00FB038A"/>
    <w:rsid w:val="00FB0BBF"/>
    <w:rsid w:val="00FB0E34"/>
    <w:rsid w:val="00FB1DA5"/>
    <w:rsid w:val="00FB23D4"/>
    <w:rsid w:val="00FB24ED"/>
    <w:rsid w:val="00FB2A6D"/>
    <w:rsid w:val="00FB37B9"/>
    <w:rsid w:val="00FB4342"/>
    <w:rsid w:val="00FB48EC"/>
    <w:rsid w:val="00FB5DD7"/>
    <w:rsid w:val="00FB64E7"/>
    <w:rsid w:val="00FB6FA9"/>
    <w:rsid w:val="00FB7047"/>
    <w:rsid w:val="00FB729C"/>
    <w:rsid w:val="00FB7856"/>
    <w:rsid w:val="00FB7E32"/>
    <w:rsid w:val="00FC0189"/>
    <w:rsid w:val="00FC0666"/>
    <w:rsid w:val="00FC0C77"/>
    <w:rsid w:val="00FC0CE3"/>
    <w:rsid w:val="00FC0E22"/>
    <w:rsid w:val="00FC11B2"/>
    <w:rsid w:val="00FC1910"/>
    <w:rsid w:val="00FC1CBE"/>
    <w:rsid w:val="00FC3B23"/>
    <w:rsid w:val="00FC3FE5"/>
    <w:rsid w:val="00FC6F18"/>
    <w:rsid w:val="00FC7312"/>
    <w:rsid w:val="00FC7552"/>
    <w:rsid w:val="00FC779D"/>
    <w:rsid w:val="00FC7DFD"/>
    <w:rsid w:val="00FD00FC"/>
    <w:rsid w:val="00FD0723"/>
    <w:rsid w:val="00FD16C9"/>
    <w:rsid w:val="00FD25D6"/>
    <w:rsid w:val="00FD3A0C"/>
    <w:rsid w:val="00FD3B59"/>
    <w:rsid w:val="00FD3CF9"/>
    <w:rsid w:val="00FD4CCC"/>
    <w:rsid w:val="00FD6E63"/>
    <w:rsid w:val="00FD6EE9"/>
    <w:rsid w:val="00FD7021"/>
    <w:rsid w:val="00FD7792"/>
    <w:rsid w:val="00FD7DA0"/>
    <w:rsid w:val="00FE0185"/>
    <w:rsid w:val="00FE0259"/>
    <w:rsid w:val="00FE11C5"/>
    <w:rsid w:val="00FE2A94"/>
    <w:rsid w:val="00FE2B71"/>
    <w:rsid w:val="00FE3919"/>
    <w:rsid w:val="00FE3E64"/>
    <w:rsid w:val="00FE458E"/>
    <w:rsid w:val="00FE4B26"/>
    <w:rsid w:val="00FE508D"/>
    <w:rsid w:val="00FE60F6"/>
    <w:rsid w:val="00FE64C0"/>
    <w:rsid w:val="00FE68AB"/>
    <w:rsid w:val="00FF0047"/>
    <w:rsid w:val="00FF0E25"/>
    <w:rsid w:val="00FF0FCB"/>
    <w:rsid w:val="00FF1CEA"/>
    <w:rsid w:val="00FF202D"/>
    <w:rsid w:val="00FF2AFC"/>
    <w:rsid w:val="00FF2DCC"/>
    <w:rsid w:val="00FF3320"/>
    <w:rsid w:val="00FF35B5"/>
    <w:rsid w:val="00FF45E8"/>
    <w:rsid w:val="00FF47FA"/>
    <w:rsid w:val="00FF4EF0"/>
    <w:rsid w:val="00FF546B"/>
    <w:rsid w:val="00FF577B"/>
    <w:rsid w:val="00FF729F"/>
    <w:rsid w:val="00FF7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BAADE6"/>
  <w15:docId w15:val="{60EB5E38-18F4-47FA-9531-054AB063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423"/>
    <w:pPr>
      <w:spacing w:after="200" w:line="276" w:lineRule="auto"/>
    </w:pPr>
    <w:rPr>
      <w:rFonts w:cs="Times New Roman"/>
      <w:sz w:val="22"/>
      <w:szCs w:val="22"/>
      <w:lang w:eastAsia="en-US"/>
    </w:rPr>
  </w:style>
  <w:style w:type="paragraph" w:styleId="1">
    <w:name w:val="heading 1"/>
    <w:basedOn w:val="a"/>
    <w:next w:val="a"/>
    <w:link w:val="10"/>
    <w:uiPriority w:val="9"/>
    <w:qFormat/>
    <w:rsid w:val="00B748F1"/>
    <w:pPr>
      <w:keepNext/>
      <w:keepLines/>
      <w:spacing w:before="480" w:after="0"/>
      <w:outlineLvl w:val="0"/>
    </w:pPr>
    <w:rPr>
      <w:rFonts w:ascii="Cambria" w:hAnsi="Cambria"/>
      <w:b/>
      <w:bCs/>
      <w:color w:val="365F91"/>
      <w:sz w:val="28"/>
      <w:szCs w:val="28"/>
    </w:rPr>
  </w:style>
  <w:style w:type="paragraph" w:styleId="2">
    <w:name w:val="heading 2"/>
    <w:aliases w:val="H2,h2,Заголовок 2 - после заг.1 и перед заг.3"/>
    <w:basedOn w:val="a"/>
    <w:next w:val="a"/>
    <w:link w:val="20"/>
    <w:uiPriority w:val="9"/>
    <w:qFormat/>
    <w:rsid w:val="00C560EE"/>
    <w:pPr>
      <w:keepNext/>
      <w:keepLines/>
      <w:spacing w:before="200" w:after="0"/>
      <w:outlineLvl w:val="1"/>
    </w:pPr>
    <w:rPr>
      <w:rFonts w:ascii="Cambria" w:hAnsi="Cambria"/>
      <w:b/>
      <w:bCs/>
      <w:color w:val="4F81BD"/>
      <w:sz w:val="26"/>
      <w:szCs w:val="26"/>
      <w:lang w:eastAsia="ru-RU"/>
    </w:rPr>
  </w:style>
  <w:style w:type="paragraph" w:styleId="3">
    <w:name w:val="heading 3"/>
    <w:basedOn w:val="a"/>
    <w:next w:val="a"/>
    <w:link w:val="30"/>
    <w:uiPriority w:val="9"/>
    <w:qFormat/>
    <w:rsid w:val="00BB7EE5"/>
    <w:pPr>
      <w:keepNext/>
      <w:spacing w:before="240" w:after="60"/>
      <w:outlineLvl w:val="2"/>
    </w:pPr>
    <w:rPr>
      <w:rFonts w:ascii="Times New Roman" w:hAnsi="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B748F1"/>
    <w:rPr>
      <w:rFonts w:ascii="Cambria" w:eastAsia="Times New Roman" w:hAnsi="Cambria" w:cs="Times New Roman"/>
      <w:b/>
      <w:bCs/>
      <w:color w:val="365F91"/>
      <w:sz w:val="28"/>
      <w:szCs w:val="28"/>
    </w:rPr>
  </w:style>
  <w:style w:type="character" w:customStyle="1" w:styleId="20">
    <w:name w:val="Заголовок 2 Знак"/>
    <w:aliases w:val="H2 Знак,h2 Знак,Заголовок 2 - после заг.1 и перед заг.3 Знак"/>
    <w:link w:val="2"/>
    <w:uiPriority w:val="9"/>
    <w:locked/>
    <w:rsid w:val="00C560EE"/>
    <w:rPr>
      <w:rFonts w:ascii="Cambria" w:eastAsia="Times New Roman" w:hAnsi="Cambria" w:cs="Times New Roman"/>
      <w:b/>
      <w:bCs/>
      <w:color w:val="4F81BD"/>
      <w:sz w:val="26"/>
      <w:szCs w:val="26"/>
      <w:lang w:eastAsia="ru-RU"/>
    </w:rPr>
  </w:style>
  <w:style w:type="paragraph" w:customStyle="1" w:styleId="-11">
    <w:name w:val="Цветной список - Акцент 11"/>
    <w:aliases w:val="Bullet 1,Use Case List Paragraph"/>
    <w:basedOn w:val="a"/>
    <w:link w:val="-1"/>
    <w:uiPriority w:val="34"/>
    <w:qFormat/>
    <w:rsid w:val="003341A1"/>
    <w:pPr>
      <w:ind w:left="720"/>
      <w:contextualSpacing/>
    </w:pPr>
  </w:style>
  <w:style w:type="character" w:customStyle="1" w:styleId="apple-converted-space">
    <w:name w:val="apple-converted-space"/>
    <w:rsid w:val="00860DC8"/>
    <w:rPr>
      <w:rFonts w:cs="Times New Roman"/>
    </w:rPr>
  </w:style>
  <w:style w:type="paragraph" w:styleId="a3">
    <w:name w:val="header"/>
    <w:basedOn w:val="a"/>
    <w:link w:val="a4"/>
    <w:uiPriority w:val="99"/>
    <w:unhideWhenUsed/>
    <w:rsid w:val="00C34705"/>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C34705"/>
    <w:rPr>
      <w:rFonts w:cs="Times New Roman"/>
    </w:rPr>
  </w:style>
  <w:style w:type="paragraph" w:styleId="a5">
    <w:name w:val="footer"/>
    <w:basedOn w:val="a"/>
    <w:link w:val="a6"/>
    <w:uiPriority w:val="99"/>
    <w:unhideWhenUsed/>
    <w:rsid w:val="00C34705"/>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C34705"/>
    <w:rPr>
      <w:rFonts w:cs="Times New Roman"/>
    </w:rPr>
  </w:style>
  <w:style w:type="paragraph" w:styleId="a7">
    <w:name w:val="Title"/>
    <w:basedOn w:val="a"/>
    <w:next w:val="a"/>
    <w:link w:val="a8"/>
    <w:uiPriority w:val="10"/>
    <w:qFormat/>
    <w:rsid w:val="00C34705"/>
    <w:pPr>
      <w:pBdr>
        <w:top w:val="single" w:sz="48" w:space="0" w:color="8DB3E2"/>
        <w:bottom w:val="single" w:sz="48" w:space="0" w:color="8DB3E2"/>
      </w:pBdr>
      <w:shd w:val="clear" w:color="auto" w:fill="8DB3E2"/>
      <w:spacing w:after="0" w:line="240" w:lineRule="auto"/>
      <w:jc w:val="center"/>
    </w:pPr>
    <w:rPr>
      <w:rFonts w:ascii="Cambria" w:hAnsi="Cambria"/>
      <w:i/>
      <w:iCs/>
      <w:color w:val="FFFFFF"/>
      <w:spacing w:val="10"/>
      <w:sz w:val="48"/>
      <w:szCs w:val="48"/>
    </w:rPr>
  </w:style>
  <w:style w:type="character" w:customStyle="1" w:styleId="a8">
    <w:name w:val="Заголовок Знак"/>
    <w:link w:val="a7"/>
    <w:uiPriority w:val="10"/>
    <w:locked/>
    <w:rsid w:val="00C34705"/>
    <w:rPr>
      <w:rFonts w:ascii="Cambria" w:eastAsia="Times New Roman" w:hAnsi="Cambria" w:cs="Times New Roman"/>
      <w:i/>
      <w:iCs/>
      <w:color w:val="FFFFFF"/>
      <w:spacing w:val="10"/>
      <w:sz w:val="48"/>
      <w:szCs w:val="48"/>
      <w:shd w:val="clear" w:color="auto" w:fill="8DB3E2"/>
    </w:rPr>
  </w:style>
  <w:style w:type="table" w:styleId="a9">
    <w:name w:val="Table Grid"/>
    <w:basedOn w:val="a1"/>
    <w:uiPriority w:val="59"/>
    <w:rsid w:val="00C3470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601DCE"/>
    <w:pPr>
      <w:spacing w:after="0" w:line="240" w:lineRule="auto"/>
    </w:pPr>
    <w:rPr>
      <w:sz w:val="20"/>
      <w:szCs w:val="20"/>
    </w:rPr>
  </w:style>
  <w:style w:type="character" w:customStyle="1" w:styleId="ab">
    <w:name w:val="Текст сноски Знак"/>
    <w:link w:val="aa"/>
    <w:uiPriority w:val="99"/>
    <w:semiHidden/>
    <w:locked/>
    <w:rsid w:val="00601DCE"/>
    <w:rPr>
      <w:rFonts w:cs="Times New Roman"/>
      <w:sz w:val="20"/>
      <w:szCs w:val="20"/>
    </w:rPr>
  </w:style>
  <w:style w:type="character" w:styleId="ac">
    <w:name w:val="footnote reference"/>
    <w:uiPriority w:val="99"/>
    <w:semiHidden/>
    <w:unhideWhenUsed/>
    <w:rsid w:val="00601DCE"/>
    <w:rPr>
      <w:rFonts w:cs="Times New Roman"/>
      <w:vertAlign w:val="superscript"/>
    </w:rPr>
  </w:style>
  <w:style w:type="character" w:customStyle="1" w:styleId="ad">
    <w:name w:val="Основной текст_"/>
    <w:link w:val="11"/>
    <w:locked/>
    <w:rsid w:val="00975525"/>
    <w:rPr>
      <w:rFonts w:ascii="Times New Roman" w:hAnsi="Times New Roman" w:cs="Times New Roman"/>
      <w:sz w:val="29"/>
      <w:szCs w:val="29"/>
      <w:shd w:val="clear" w:color="auto" w:fill="FFFFFF"/>
    </w:rPr>
  </w:style>
  <w:style w:type="paragraph" w:customStyle="1" w:styleId="11">
    <w:name w:val="Основной текст1"/>
    <w:basedOn w:val="a"/>
    <w:link w:val="ad"/>
    <w:rsid w:val="00975525"/>
    <w:pPr>
      <w:widowControl w:val="0"/>
      <w:shd w:val="clear" w:color="auto" w:fill="FFFFFF"/>
      <w:spacing w:after="300" w:line="338" w:lineRule="exact"/>
      <w:jc w:val="both"/>
    </w:pPr>
    <w:rPr>
      <w:rFonts w:ascii="Times New Roman" w:hAnsi="Times New Roman"/>
      <w:sz w:val="29"/>
      <w:szCs w:val="29"/>
    </w:rPr>
  </w:style>
  <w:style w:type="character" w:styleId="ae">
    <w:name w:val="Strong"/>
    <w:uiPriority w:val="22"/>
    <w:qFormat/>
    <w:rsid w:val="00666423"/>
    <w:rPr>
      <w:rFonts w:ascii="Times New Roman" w:hAnsi="Times New Roman" w:cs="Times New Roman"/>
      <w:b/>
      <w:bCs/>
      <w:spacing w:val="0"/>
      <w:sz w:val="28"/>
    </w:rPr>
  </w:style>
  <w:style w:type="paragraph" w:customStyle="1" w:styleId="-21">
    <w:name w:val="Светлая заливка - Акцент 21"/>
    <w:basedOn w:val="a"/>
    <w:next w:val="a"/>
    <w:link w:val="-2"/>
    <w:uiPriority w:val="30"/>
    <w:qFormat/>
    <w:rsid w:val="00975525"/>
    <w:pPr>
      <w:pBdr>
        <w:top w:val="single" w:sz="4" w:space="10" w:color="4F81BD"/>
        <w:bottom w:val="single" w:sz="4" w:space="10" w:color="4F81BD"/>
      </w:pBdr>
      <w:spacing w:before="360" w:after="360" w:line="259" w:lineRule="auto"/>
      <w:ind w:left="864" w:right="864"/>
      <w:jc w:val="center"/>
    </w:pPr>
    <w:rPr>
      <w:i/>
      <w:iCs/>
      <w:color w:val="4F81BD"/>
      <w:sz w:val="20"/>
      <w:szCs w:val="20"/>
    </w:rPr>
  </w:style>
  <w:style w:type="character" w:customStyle="1" w:styleId="-2">
    <w:name w:val="Светлая заливка - Акцент 2 Знак"/>
    <w:link w:val="-21"/>
    <w:uiPriority w:val="30"/>
    <w:locked/>
    <w:rsid w:val="00975525"/>
    <w:rPr>
      <w:rFonts w:cs="Times New Roman"/>
      <w:i/>
      <w:iCs/>
      <w:color w:val="4F81BD"/>
    </w:rPr>
  </w:style>
  <w:style w:type="paragraph" w:styleId="af">
    <w:name w:val="Balloon Text"/>
    <w:basedOn w:val="a"/>
    <w:link w:val="af0"/>
    <w:uiPriority w:val="99"/>
    <w:semiHidden/>
    <w:unhideWhenUsed/>
    <w:rsid w:val="00861B04"/>
    <w:pPr>
      <w:spacing w:after="0" w:line="240" w:lineRule="auto"/>
    </w:pPr>
    <w:rPr>
      <w:rFonts w:ascii="Tahoma" w:hAnsi="Tahoma"/>
      <w:sz w:val="16"/>
      <w:szCs w:val="16"/>
    </w:rPr>
  </w:style>
  <w:style w:type="character" w:customStyle="1" w:styleId="af0">
    <w:name w:val="Текст выноски Знак"/>
    <w:link w:val="af"/>
    <w:uiPriority w:val="99"/>
    <w:semiHidden/>
    <w:locked/>
    <w:rsid w:val="00861B04"/>
    <w:rPr>
      <w:rFonts w:ascii="Tahoma" w:hAnsi="Tahoma" w:cs="Tahoma"/>
      <w:sz w:val="16"/>
      <w:szCs w:val="16"/>
    </w:rPr>
  </w:style>
  <w:style w:type="paragraph" w:styleId="af1">
    <w:name w:val="Normal (Web)"/>
    <w:basedOn w:val="a"/>
    <w:uiPriority w:val="99"/>
    <w:unhideWhenUsed/>
    <w:rsid w:val="00FE3E64"/>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uiPriority w:val="99"/>
    <w:rsid w:val="00F90BD1"/>
    <w:rPr>
      <w:rFonts w:ascii="Times New Roman" w:hAnsi="Times New Roman" w:cs="Times New Roman"/>
      <w:spacing w:val="10"/>
      <w:sz w:val="16"/>
      <w:szCs w:val="16"/>
    </w:rPr>
  </w:style>
  <w:style w:type="character" w:customStyle="1" w:styleId="FontStyle11">
    <w:name w:val="Font Style11"/>
    <w:uiPriority w:val="99"/>
    <w:rsid w:val="00C560EE"/>
    <w:rPr>
      <w:rFonts w:ascii="Times New Roman" w:hAnsi="Times New Roman" w:cs="Times New Roman"/>
      <w:sz w:val="26"/>
      <w:szCs w:val="26"/>
    </w:rPr>
  </w:style>
  <w:style w:type="character" w:customStyle="1" w:styleId="-1">
    <w:name w:val="Цветной список - Акцент 1 Знак"/>
    <w:aliases w:val="Bullet 1 Знак,Use Case List Paragraph Знак"/>
    <w:link w:val="-11"/>
    <w:uiPriority w:val="34"/>
    <w:locked/>
    <w:rsid w:val="00C560EE"/>
  </w:style>
  <w:style w:type="paragraph" w:customStyle="1" w:styleId="af2">
    <w:name w:val="Стиль"/>
    <w:uiPriority w:val="99"/>
    <w:rsid w:val="001D1753"/>
    <w:pPr>
      <w:widowControl w:val="0"/>
      <w:autoSpaceDE w:val="0"/>
      <w:autoSpaceDN w:val="0"/>
      <w:ind w:firstLine="720"/>
      <w:jc w:val="both"/>
    </w:pPr>
    <w:rPr>
      <w:rFonts w:ascii="Arial" w:hAnsi="Arial" w:cs="Arial"/>
    </w:rPr>
  </w:style>
  <w:style w:type="paragraph" w:customStyle="1" w:styleId="topleveltext">
    <w:name w:val="topleveltext"/>
    <w:basedOn w:val="a"/>
    <w:uiPriority w:val="99"/>
    <w:rsid w:val="00894B18"/>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
    <w:uiPriority w:val="99"/>
    <w:rsid w:val="00894B18"/>
    <w:pPr>
      <w:spacing w:before="100" w:beforeAutospacing="1" w:after="100" w:afterAutospacing="1" w:line="240" w:lineRule="auto"/>
    </w:pPr>
    <w:rPr>
      <w:rFonts w:ascii="Times New Roman" w:hAnsi="Times New Roman"/>
      <w:sz w:val="24"/>
      <w:szCs w:val="24"/>
      <w:lang w:eastAsia="ru-RU"/>
    </w:rPr>
  </w:style>
  <w:style w:type="character" w:styleId="af3">
    <w:name w:val="Hyperlink"/>
    <w:uiPriority w:val="99"/>
    <w:unhideWhenUsed/>
    <w:rsid w:val="00D74952"/>
    <w:rPr>
      <w:rFonts w:cs="Times New Roman"/>
      <w:color w:val="0000FF"/>
      <w:u w:val="single"/>
    </w:rPr>
  </w:style>
  <w:style w:type="paragraph" w:customStyle="1" w:styleId="Default">
    <w:name w:val="Default"/>
    <w:rsid w:val="00B748F1"/>
    <w:pPr>
      <w:autoSpaceDE w:val="0"/>
      <w:autoSpaceDN w:val="0"/>
      <w:adjustRightInd w:val="0"/>
    </w:pPr>
    <w:rPr>
      <w:rFonts w:ascii="Times New Roman" w:hAnsi="Times New Roman" w:cs="Times New Roman"/>
      <w:color w:val="000000"/>
      <w:sz w:val="24"/>
      <w:szCs w:val="24"/>
      <w:lang w:eastAsia="en-US"/>
    </w:rPr>
  </w:style>
  <w:style w:type="table" w:customStyle="1" w:styleId="12">
    <w:name w:val="Сетка таблицы1"/>
    <w:basedOn w:val="a1"/>
    <w:next w:val="a9"/>
    <w:uiPriority w:val="59"/>
    <w:rsid w:val="00B748F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uiPriority w:val="99"/>
    <w:semiHidden/>
    <w:unhideWhenUsed/>
    <w:rsid w:val="004A1E23"/>
    <w:rPr>
      <w:sz w:val="16"/>
      <w:szCs w:val="16"/>
    </w:rPr>
  </w:style>
  <w:style w:type="paragraph" w:styleId="af5">
    <w:name w:val="annotation text"/>
    <w:basedOn w:val="a"/>
    <w:link w:val="af6"/>
    <w:uiPriority w:val="99"/>
    <w:unhideWhenUsed/>
    <w:rsid w:val="004A1E23"/>
    <w:rPr>
      <w:sz w:val="20"/>
      <w:szCs w:val="20"/>
    </w:rPr>
  </w:style>
  <w:style w:type="character" w:customStyle="1" w:styleId="af6">
    <w:name w:val="Текст примечания Знак"/>
    <w:link w:val="af5"/>
    <w:uiPriority w:val="99"/>
    <w:rsid w:val="004A1E23"/>
    <w:rPr>
      <w:rFonts w:cs="Times New Roman"/>
      <w:lang w:eastAsia="en-US"/>
    </w:rPr>
  </w:style>
  <w:style w:type="paragraph" w:styleId="af7">
    <w:name w:val="annotation subject"/>
    <w:basedOn w:val="af5"/>
    <w:next w:val="af5"/>
    <w:link w:val="af8"/>
    <w:uiPriority w:val="99"/>
    <w:semiHidden/>
    <w:unhideWhenUsed/>
    <w:rsid w:val="004A1E23"/>
    <w:rPr>
      <w:b/>
      <w:bCs/>
    </w:rPr>
  </w:style>
  <w:style w:type="character" w:customStyle="1" w:styleId="af8">
    <w:name w:val="Тема примечания Знак"/>
    <w:link w:val="af7"/>
    <w:uiPriority w:val="99"/>
    <w:semiHidden/>
    <w:rsid w:val="004A1E23"/>
    <w:rPr>
      <w:rFonts w:cs="Times New Roman"/>
      <w:b/>
      <w:bCs/>
      <w:lang w:eastAsia="en-US"/>
    </w:rPr>
  </w:style>
  <w:style w:type="character" w:customStyle="1" w:styleId="30">
    <w:name w:val="Заголовок 3 Знак"/>
    <w:link w:val="3"/>
    <w:uiPriority w:val="9"/>
    <w:rsid w:val="00BB7EE5"/>
    <w:rPr>
      <w:rFonts w:ascii="Times New Roman" w:hAnsi="Times New Roman" w:cs="Times New Roman"/>
      <w:b/>
      <w:bCs/>
      <w:sz w:val="28"/>
      <w:szCs w:val="26"/>
      <w:lang w:eastAsia="en-US"/>
    </w:rPr>
  </w:style>
  <w:style w:type="paragraph" w:customStyle="1" w:styleId="ConsPlusTitle">
    <w:name w:val="ConsPlusTitle"/>
    <w:uiPriority w:val="99"/>
    <w:rsid w:val="00C340E5"/>
    <w:pPr>
      <w:widowControl w:val="0"/>
      <w:autoSpaceDE w:val="0"/>
      <w:autoSpaceDN w:val="0"/>
      <w:adjustRightInd w:val="0"/>
    </w:pPr>
    <w:rPr>
      <w:rFonts w:ascii="Times New Roman" w:hAnsi="Times New Roman" w:cs="Times New Roman"/>
      <w:b/>
      <w:bCs/>
      <w:sz w:val="24"/>
      <w:szCs w:val="24"/>
    </w:rPr>
  </w:style>
  <w:style w:type="table" w:customStyle="1" w:styleId="21">
    <w:name w:val="Сетка таблицы2"/>
    <w:basedOn w:val="a1"/>
    <w:next w:val="a9"/>
    <w:uiPriority w:val="59"/>
    <w:rsid w:val="00EA1514"/>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link w:val="afa"/>
    <w:uiPriority w:val="34"/>
    <w:qFormat/>
    <w:rsid w:val="008A6DA6"/>
    <w:pPr>
      <w:ind w:left="720"/>
      <w:contextualSpacing/>
    </w:pPr>
    <w:rPr>
      <w:rFonts w:eastAsia="Calibri"/>
    </w:rPr>
  </w:style>
  <w:style w:type="table" w:customStyle="1" w:styleId="31">
    <w:name w:val="Сетка таблицы3"/>
    <w:basedOn w:val="a1"/>
    <w:next w:val="a9"/>
    <w:uiPriority w:val="59"/>
    <w:rsid w:val="008A6DA6"/>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59"/>
    <w:rsid w:val="00C524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59"/>
    <w:rsid w:val="00DD158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201EFE"/>
    <w:rPr>
      <w:rFonts w:cs="Times New Roman"/>
      <w:sz w:val="22"/>
      <w:szCs w:val="22"/>
      <w:lang w:eastAsia="en-US"/>
    </w:rPr>
  </w:style>
  <w:style w:type="table" w:customStyle="1" w:styleId="6">
    <w:name w:val="Сетка таблицы6"/>
    <w:basedOn w:val="a1"/>
    <w:next w:val="a9"/>
    <w:uiPriority w:val="59"/>
    <w:rsid w:val="002F2AE3"/>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0F36AB"/>
    <w:pPr>
      <w:spacing w:line="241" w:lineRule="atLeast"/>
    </w:pPr>
    <w:rPr>
      <w:color w:val="auto"/>
      <w:lang w:eastAsia="ru-RU"/>
    </w:rPr>
  </w:style>
  <w:style w:type="character" w:customStyle="1" w:styleId="A50">
    <w:name w:val="A5"/>
    <w:uiPriority w:val="99"/>
    <w:rsid w:val="000F36AB"/>
    <w:rPr>
      <w:color w:val="000000"/>
      <w:sz w:val="20"/>
      <w:szCs w:val="20"/>
    </w:rPr>
  </w:style>
  <w:style w:type="paragraph" w:customStyle="1" w:styleId="Pa5">
    <w:name w:val="Pa5"/>
    <w:basedOn w:val="Default"/>
    <w:next w:val="Default"/>
    <w:uiPriority w:val="99"/>
    <w:rsid w:val="000F36AB"/>
    <w:pPr>
      <w:spacing w:line="241" w:lineRule="atLeast"/>
    </w:pPr>
    <w:rPr>
      <w:color w:val="auto"/>
      <w:lang w:eastAsia="ru-RU"/>
    </w:rPr>
  </w:style>
  <w:style w:type="character" w:customStyle="1" w:styleId="A60">
    <w:name w:val="A6"/>
    <w:uiPriority w:val="99"/>
    <w:rsid w:val="000F36AB"/>
    <w:rPr>
      <w:color w:val="000000"/>
      <w:sz w:val="16"/>
      <w:szCs w:val="16"/>
    </w:rPr>
  </w:style>
  <w:style w:type="paragraph" w:customStyle="1" w:styleId="Pa7">
    <w:name w:val="Pa7"/>
    <w:basedOn w:val="Default"/>
    <w:next w:val="Default"/>
    <w:uiPriority w:val="99"/>
    <w:rsid w:val="000F36AB"/>
    <w:pPr>
      <w:spacing w:line="241" w:lineRule="atLeast"/>
    </w:pPr>
    <w:rPr>
      <w:color w:val="auto"/>
      <w:lang w:eastAsia="ru-RU"/>
    </w:rPr>
  </w:style>
  <w:style w:type="character" w:customStyle="1" w:styleId="A10">
    <w:name w:val="A1"/>
    <w:uiPriority w:val="99"/>
    <w:rsid w:val="000F36AB"/>
    <w:rPr>
      <w:color w:val="000000"/>
      <w:sz w:val="22"/>
      <w:szCs w:val="22"/>
    </w:rPr>
  </w:style>
  <w:style w:type="character" w:customStyle="1" w:styleId="A80">
    <w:name w:val="A8"/>
    <w:uiPriority w:val="99"/>
    <w:rsid w:val="000F36AB"/>
    <w:rPr>
      <w:color w:val="000000"/>
      <w:sz w:val="18"/>
      <w:szCs w:val="18"/>
    </w:rPr>
  </w:style>
  <w:style w:type="paragraph" w:customStyle="1" w:styleId="Pa8">
    <w:name w:val="Pa8"/>
    <w:basedOn w:val="Default"/>
    <w:next w:val="Default"/>
    <w:uiPriority w:val="99"/>
    <w:rsid w:val="000F36AB"/>
    <w:pPr>
      <w:spacing w:line="241" w:lineRule="atLeast"/>
    </w:pPr>
    <w:rPr>
      <w:color w:val="auto"/>
      <w:lang w:eastAsia="ru-RU"/>
    </w:rPr>
  </w:style>
  <w:style w:type="paragraph" w:customStyle="1" w:styleId="Pa3">
    <w:name w:val="Pa3"/>
    <w:basedOn w:val="Default"/>
    <w:next w:val="Default"/>
    <w:uiPriority w:val="99"/>
    <w:rsid w:val="000F36AB"/>
    <w:pPr>
      <w:spacing w:line="241" w:lineRule="atLeast"/>
    </w:pPr>
    <w:rPr>
      <w:color w:val="auto"/>
      <w:lang w:eastAsia="ru-RU"/>
    </w:rPr>
  </w:style>
  <w:style w:type="character" w:styleId="afc">
    <w:name w:val="Emphasis"/>
    <w:basedOn w:val="a0"/>
    <w:uiPriority w:val="20"/>
    <w:qFormat/>
    <w:rsid w:val="0036121A"/>
    <w:rPr>
      <w:i/>
      <w:iCs/>
    </w:rPr>
  </w:style>
  <w:style w:type="paragraph" w:customStyle="1" w:styleId="ConsPlusNormal">
    <w:name w:val="ConsPlusNormal"/>
    <w:uiPriority w:val="99"/>
    <w:rsid w:val="002A3DF5"/>
    <w:pPr>
      <w:widowControl w:val="0"/>
      <w:autoSpaceDE w:val="0"/>
      <w:autoSpaceDN w:val="0"/>
      <w:adjustRightInd w:val="0"/>
    </w:pPr>
    <w:rPr>
      <w:rFonts w:ascii="Arial" w:eastAsiaTheme="minorEastAsia" w:hAnsi="Arial" w:cs="Arial"/>
    </w:rPr>
  </w:style>
  <w:style w:type="table" w:customStyle="1" w:styleId="TableNormal">
    <w:name w:val="Table Normal"/>
    <w:uiPriority w:val="2"/>
    <w:semiHidden/>
    <w:unhideWhenUsed/>
    <w:qFormat/>
    <w:rsid w:val="00627E1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7E1E"/>
    <w:pPr>
      <w:widowControl w:val="0"/>
      <w:spacing w:after="0" w:line="240" w:lineRule="auto"/>
    </w:pPr>
    <w:rPr>
      <w:rFonts w:asciiTheme="minorHAnsi" w:eastAsiaTheme="minorHAnsi" w:hAnsiTheme="minorHAnsi" w:cstheme="minorBidi"/>
      <w:lang w:val="en-US"/>
    </w:rPr>
  </w:style>
  <w:style w:type="table" w:customStyle="1" w:styleId="7">
    <w:name w:val="Сетка таблицы7"/>
    <w:basedOn w:val="a1"/>
    <w:next w:val="a9"/>
    <w:uiPriority w:val="59"/>
    <w:rsid w:val="001C0D4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1C0D4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59"/>
    <w:rsid w:val="001C0D4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9"/>
    <w:uiPriority w:val="59"/>
    <w:rsid w:val="001C0D4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9"/>
    <w:uiPriority w:val="59"/>
    <w:rsid w:val="001C0D4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9"/>
    <w:uiPriority w:val="59"/>
    <w:rsid w:val="001C0D4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9"/>
    <w:uiPriority w:val="59"/>
    <w:rsid w:val="001C0D4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
    <w:link w:val="afe"/>
    <w:uiPriority w:val="99"/>
    <w:semiHidden/>
    <w:unhideWhenUsed/>
    <w:rsid w:val="00546BB2"/>
    <w:pPr>
      <w:spacing w:after="0" w:line="240" w:lineRule="auto"/>
    </w:pPr>
    <w:rPr>
      <w:sz w:val="20"/>
      <w:szCs w:val="20"/>
    </w:rPr>
  </w:style>
  <w:style w:type="character" w:customStyle="1" w:styleId="afe">
    <w:name w:val="Текст концевой сноски Знак"/>
    <w:basedOn w:val="a0"/>
    <w:link w:val="afd"/>
    <w:uiPriority w:val="99"/>
    <w:semiHidden/>
    <w:rsid w:val="00546BB2"/>
    <w:rPr>
      <w:rFonts w:cs="Times New Roman"/>
      <w:lang w:eastAsia="en-US"/>
    </w:rPr>
  </w:style>
  <w:style w:type="character" w:styleId="aff">
    <w:name w:val="endnote reference"/>
    <w:basedOn w:val="a0"/>
    <w:uiPriority w:val="99"/>
    <w:semiHidden/>
    <w:unhideWhenUsed/>
    <w:rsid w:val="00546BB2"/>
    <w:rPr>
      <w:vertAlign w:val="superscript"/>
    </w:rPr>
  </w:style>
  <w:style w:type="character" w:customStyle="1" w:styleId="afa">
    <w:name w:val="Абзац списка Знак"/>
    <w:link w:val="af9"/>
    <w:uiPriority w:val="34"/>
    <w:rsid w:val="0010271D"/>
    <w:rPr>
      <w:rFonts w:eastAsia="Calibri" w:cs="Times New Roman"/>
      <w:sz w:val="22"/>
      <w:szCs w:val="22"/>
      <w:lang w:eastAsia="en-US"/>
    </w:rPr>
  </w:style>
  <w:style w:type="paragraph" w:styleId="aff0">
    <w:name w:val="No Spacing"/>
    <w:uiPriority w:val="1"/>
    <w:qFormat/>
    <w:rsid w:val="000A3E58"/>
    <w:rPr>
      <w:rFonts w:cs="Times New Roman"/>
      <w:sz w:val="22"/>
      <w:szCs w:val="22"/>
      <w:lang w:eastAsia="en-US"/>
    </w:rPr>
  </w:style>
  <w:style w:type="character" w:styleId="aff1">
    <w:name w:val="FollowedHyperlink"/>
    <w:basedOn w:val="a0"/>
    <w:uiPriority w:val="99"/>
    <w:semiHidden/>
    <w:unhideWhenUsed/>
    <w:rsid w:val="00C1339E"/>
    <w:rPr>
      <w:color w:val="954F72" w:themeColor="followedHyperlink"/>
      <w:u w:val="single"/>
    </w:rPr>
  </w:style>
  <w:style w:type="paragraph" w:customStyle="1" w:styleId="xl65">
    <w:name w:val="xl65"/>
    <w:basedOn w:val="a"/>
    <w:uiPriority w:val="99"/>
    <w:rsid w:val="006B596F"/>
    <w:pPr>
      <w:spacing w:before="100" w:beforeAutospacing="1" w:after="100" w:afterAutospacing="1" w:line="240" w:lineRule="auto"/>
      <w:jc w:val="right"/>
    </w:pPr>
    <w:rPr>
      <w:rFonts w:ascii="Times New Roman" w:hAnsi="Times New Roman"/>
      <w:sz w:val="24"/>
      <w:szCs w:val="24"/>
      <w:lang w:eastAsia="ru-RU"/>
    </w:rPr>
  </w:style>
  <w:style w:type="numbering" w:customStyle="1" w:styleId="13">
    <w:name w:val="Нет списка1"/>
    <w:next w:val="a2"/>
    <w:uiPriority w:val="99"/>
    <w:semiHidden/>
    <w:unhideWhenUsed/>
    <w:rsid w:val="0094157E"/>
  </w:style>
  <w:style w:type="numbering" w:customStyle="1" w:styleId="111">
    <w:name w:val="Нет списка11"/>
    <w:next w:val="a2"/>
    <w:uiPriority w:val="99"/>
    <w:semiHidden/>
    <w:unhideWhenUsed/>
    <w:rsid w:val="0094157E"/>
  </w:style>
  <w:style w:type="table" w:customStyle="1" w:styleId="TableNormal1">
    <w:name w:val="Table Normal1"/>
    <w:uiPriority w:val="2"/>
    <w:semiHidden/>
    <w:unhideWhenUsed/>
    <w:qFormat/>
    <w:rsid w:val="0094157E"/>
    <w:pPr>
      <w:widowControl w:val="0"/>
    </w:pPr>
    <w:rPr>
      <w:rFonts w:eastAsia="Calibri" w:cs="Times New Roman"/>
      <w:sz w:val="22"/>
      <w:szCs w:val="22"/>
      <w:lang w:val="en-US" w:eastAsia="en-US"/>
    </w:rPr>
    <w:tblPr>
      <w:tblInd w:w="0" w:type="dxa"/>
      <w:tblCellMar>
        <w:top w:w="0" w:type="dxa"/>
        <w:left w:w="0" w:type="dxa"/>
        <w:bottom w:w="0" w:type="dxa"/>
        <w:right w:w="0" w:type="dxa"/>
      </w:tblCellMar>
    </w:tblPr>
  </w:style>
  <w:style w:type="character" w:customStyle="1" w:styleId="14">
    <w:name w:val="Просмотренная гиперссылка1"/>
    <w:basedOn w:val="a0"/>
    <w:uiPriority w:val="99"/>
    <w:semiHidden/>
    <w:unhideWhenUsed/>
    <w:rsid w:val="0094157E"/>
    <w:rPr>
      <w:color w:val="954F72"/>
      <w:u w:val="single"/>
    </w:rPr>
  </w:style>
  <w:style w:type="numbering" w:customStyle="1" w:styleId="22">
    <w:name w:val="Нет списка2"/>
    <w:next w:val="a2"/>
    <w:uiPriority w:val="99"/>
    <w:semiHidden/>
    <w:unhideWhenUsed/>
    <w:rsid w:val="004E62CB"/>
  </w:style>
  <w:style w:type="numbering" w:customStyle="1" w:styleId="120">
    <w:name w:val="Нет списка12"/>
    <w:next w:val="a2"/>
    <w:uiPriority w:val="99"/>
    <w:semiHidden/>
    <w:unhideWhenUsed/>
    <w:rsid w:val="004E62CB"/>
  </w:style>
  <w:style w:type="table" w:customStyle="1" w:styleId="TableNormal2">
    <w:name w:val="Table Normal2"/>
    <w:uiPriority w:val="2"/>
    <w:semiHidden/>
    <w:unhideWhenUsed/>
    <w:qFormat/>
    <w:rsid w:val="004E62CB"/>
    <w:pPr>
      <w:widowControl w:val="0"/>
    </w:pPr>
    <w:rPr>
      <w:rFonts w:eastAsia="Calibri" w:cs="Times New Roman"/>
      <w:sz w:val="22"/>
      <w:szCs w:val="22"/>
      <w:lang w:val="en-US" w:eastAsia="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4E62CB"/>
  </w:style>
  <w:style w:type="table" w:customStyle="1" w:styleId="8">
    <w:name w:val="Сетка таблицы8"/>
    <w:basedOn w:val="a1"/>
    <w:next w:val="a9"/>
    <w:uiPriority w:val="59"/>
    <w:rsid w:val="004E62C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9"/>
    <w:uiPriority w:val="59"/>
    <w:rsid w:val="004E62C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4E62CB"/>
    <w:pPr>
      <w:widowControl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71">
    <w:name w:val="Сетка таблицы71"/>
    <w:basedOn w:val="a1"/>
    <w:next w:val="a9"/>
    <w:uiPriority w:val="59"/>
    <w:rsid w:val="004E62C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9"/>
    <w:uiPriority w:val="59"/>
    <w:rsid w:val="004E62C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9"/>
    <w:uiPriority w:val="59"/>
    <w:rsid w:val="004E62CB"/>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A95A0A"/>
  </w:style>
  <w:style w:type="numbering" w:customStyle="1" w:styleId="130">
    <w:name w:val="Нет списка13"/>
    <w:next w:val="a2"/>
    <w:uiPriority w:val="99"/>
    <w:semiHidden/>
    <w:unhideWhenUsed/>
    <w:rsid w:val="00A95A0A"/>
  </w:style>
  <w:style w:type="table" w:customStyle="1" w:styleId="TableNormal3">
    <w:name w:val="Table Normal3"/>
    <w:uiPriority w:val="2"/>
    <w:semiHidden/>
    <w:unhideWhenUsed/>
    <w:qFormat/>
    <w:rsid w:val="00A95A0A"/>
    <w:pPr>
      <w:widowControl w:val="0"/>
    </w:pPr>
    <w:rPr>
      <w:rFonts w:eastAsia="Calibri" w:cs="Times New Roman"/>
      <w:sz w:val="22"/>
      <w:szCs w:val="22"/>
      <w:lang w:val="en-US" w:eastAsia="en-US"/>
    </w:rPr>
    <w:tblPr>
      <w:tblInd w:w="0" w:type="dxa"/>
      <w:tblCellMar>
        <w:top w:w="0" w:type="dxa"/>
        <w:left w:w="0" w:type="dxa"/>
        <w:bottom w:w="0" w:type="dxa"/>
        <w:right w:w="0" w:type="dxa"/>
      </w:tblCellMar>
    </w:tblPr>
  </w:style>
  <w:style w:type="numbering" w:customStyle="1" w:styleId="40">
    <w:name w:val="Нет списка4"/>
    <w:next w:val="a2"/>
    <w:uiPriority w:val="99"/>
    <w:semiHidden/>
    <w:unhideWhenUsed/>
    <w:rsid w:val="000462E2"/>
  </w:style>
  <w:style w:type="numbering" w:customStyle="1" w:styleId="140">
    <w:name w:val="Нет списка14"/>
    <w:next w:val="a2"/>
    <w:uiPriority w:val="99"/>
    <w:semiHidden/>
    <w:unhideWhenUsed/>
    <w:rsid w:val="000462E2"/>
  </w:style>
  <w:style w:type="table" w:customStyle="1" w:styleId="TableNormal4">
    <w:name w:val="Table Normal4"/>
    <w:uiPriority w:val="2"/>
    <w:semiHidden/>
    <w:unhideWhenUsed/>
    <w:qFormat/>
    <w:rsid w:val="000462E2"/>
    <w:pPr>
      <w:widowControl w:val="0"/>
    </w:pPr>
    <w:rPr>
      <w:rFonts w:eastAsia="Calibri" w:cs="Times New Roman"/>
      <w:sz w:val="22"/>
      <w:szCs w:val="22"/>
      <w:lang w:val="en-US" w:eastAsia="en-US"/>
    </w:rPr>
    <w:tblPr>
      <w:tblInd w:w="0" w:type="dxa"/>
      <w:tblCellMar>
        <w:top w:w="0" w:type="dxa"/>
        <w:left w:w="0" w:type="dxa"/>
        <w:bottom w:w="0" w:type="dxa"/>
        <w:right w:w="0" w:type="dxa"/>
      </w:tblCellMar>
    </w:tblPr>
  </w:style>
  <w:style w:type="paragraph" w:styleId="aff2">
    <w:name w:val="TOC Heading"/>
    <w:basedOn w:val="1"/>
    <w:next w:val="a"/>
    <w:uiPriority w:val="39"/>
    <w:unhideWhenUsed/>
    <w:qFormat/>
    <w:rsid w:val="002131AD"/>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5">
    <w:name w:val="toc 1"/>
    <w:basedOn w:val="a"/>
    <w:next w:val="a"/>
    <w:autoRedefine/>
    <w:uiPriority w:val="39"/>
    <w:unhideWhenUsed/>
    <w:rsid w:val="00D37918"/>
    <w:pPr>
      <w:spacing w:after="100"/>
    </w:pPr>
    <w:rPr>
      <w:rFonts w:ascii="Times New Roman" w:hAnsi="Times New Roman"/>
      <w:b/>
      <w:sz w:val="24"/>
    </w:rPr>
  </w:style>
  <w:style w:type="character" w:customStyle="1" w:styleId="16">
    <w:name w:val="Неразрешенное упоминание1"/>
    <w:basedOn w:val="a0"/>
    <w:uiPriority w:val="99"/>
    <w:semiHidden/>
    <w:unhideWhenUsed/>
    <w:rsid w:val="00D37918"/>
    <w:rPr>
      <w:color w:val="605E5C"/>
      <w:shd w:val="clear" w:color="auto" w:fill="E1DFDD"/>
    </w:rPr>
  </w:style>
  <w:style w:type="paragraph" w:styleId="23">
    <w:name w:val="toc 2"/>
    <w:basedOn w:val="a"/>
    <w:next w:val="a"/>
    <w:autoRedefine/>
    <w:uiPriority w:val="39"/>
    <w:unhideWhenUsed/>
    <w:rsid w:val="00D37918"/>
    <w:pPr>
      <w:spacing w:after="100" w:line="259" w:lineRule="auto"/>
      <w:ind w:left="220"/>
    </w:pPr>
    <w:rPr>
      <w:rFonts w:asciiTheme="minorHAnsi" w:eastAsiaTheme="minorEastAsia" w:hAnsiTheme="minorHAnsi"/>
      <w:lang w:eastAsia="ru-RU"/>
    </w:rPr>
  </w:style>
  <w:style w:type="paragraph" w:styleId="34">
    <w:name w:val="toc 3"/>
    <w:basedOn w:val="a"/>
    <w:next w:val="a"/>
    <w:autoRedefine/>
    <w:uiPriority w:val="39"/>
    <w:unhideWhenUsed/>
    <w:rsid w:val="00BB7EE5"/>
    <w:pPr>
      <w:spacing w:after="100" w:line="259" w:lineRule="auto"/>
      <w:ind w:left="440"/>
    </w:pPr>
    <w:rPr>
      <w:rFonts w:ascii="Times New Roman" w:eastAsiaTheme="minorEastAsia" w:hAnsi="Times New Roman"/>
      <w:b/>
      <w:sz w:val="24"/>
      <w:lang w:eastAsia="ru-RU"/>
    </w:rPr>
  </w:style>
  <w:style w:type="character" w:styleId="aff3">
    <w:name w:val="Subtle Reference"/>
    <w:basedOn w:val="a0"/>
    <w:uiPriority w:val="31"/>
    <w:qFormat/>
    <w:rsid w:val="00666423"/>
    <w:rPr>
      <w:smallCaps/>
      <w:color w:val="5A5A5A" w:themeColor="text1" w:themeTint="A5"/>
    </w:rPr>
  </w:style>
  <w:style w:type="character" w:styleId="aff4">
    <w:name w:val="Subtle Emphasis"/>
    <w:basedOn w:val="a0"/>
    <w:uiPriority w:val="19"/>
    <w:qFormat/>
    <w:rsid w:val="00666423"/>
    <w:rPr>
      <w:i/>
      <w:iCs/>
      <w:color w:val="404040" w:themeColor="text1" w:themeTint="BF"/>
    </w:rPr>
  </w:style>
  <w:style w:type="character" w:styleId="aff5">
    <w:name w:val="Intense Reference"/>
    <w:basedOn w:val="a0"/>
    <w:uiPriority w:val="32"/>
    <w:qFormat/>
    <w:rsid w:val="00666423"/>
    <w:rPr>
      <w:b/>
      <w:bCs/>
      <w:smallCaps/>
      <w:color w:val="5B9BD5" w:themeColor="accent1"/>
      <w:spacing w:val="5"/>
    </w:rPr>
  </w:style>
  <w:style w:type="character" w:customStyle="1" w:styleId="212">
    <w:name w:val="Заголовок 2 Знак1"/>
    <w:aliases w:val="H2 Знак1,h2 Знак1,Заголовок 2 - после заг.1 и перед заг.3 Знак1"/>
    <w:basedOn w:val="a0"/>
    <w:uiPriority w:val="9"/>
    <w:semiHidden/>
    <w:rsid w:val="000702B9"/>
    <w:rPr>
      <w:rFonts w:asciiTheme="majorHAnsi" w:eastAsiaTheme="majorEastAsia" w:hAnsiTheme="majorHAnsi" w:cstheme="majorBidi"/>
      <w:color w:val="2E74B5" w:themeColor="accent1" w:themeShade="BF"/>
      <w:sz w:val="26"/>
      <w:szCs w:val="26"/>
    </w:rPr>
  </w:style>
  <w:style w:type="paragraph" w:customStyle="1" w:styleId="msonormal0">
    <w:name w:val="msonormal"/>
    <w:basedOn w:val="a"/>
    <w:uiPriority w:val="99"/>
    <w:rsid w:val="000702B9"/>
    <w:pPr>
      <w:spacing w:before="100" w:beforeAutospacing="1" w:after="100" w:afterAutospacing="1" w:line="240" w:lineRule="auto"/>
    </w:pPr>
    <w:rPr>
      <w:rFonts w:ascii="Times New Roman" w:hAnsi="Times New Roman"/>
      <w:sz w:val="24"/>
      <w:szCs w:val="24"/>
      <w:lang w:eastAsia="ru-RU"/>
    </w:rPr>
  </w:style>
  <w:style w:type="table" w:customStyle="1" w:styleId="9">
    <w:name w:val="Сетка таблицы9"/>
    <w:basedOn w:val="a1"/>
    <w:next w:val="a9"/>
    <w:uiPriority w:val="59"/>
    <w:rsid w:val="006D5B81"/>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CE5E4F"/>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CE5E4F"/>
    <w:pPr>
      <w:widowControl w:val="0"/>
      <w:autoSpaceDE w:val="0"/>
      <w:autoSpaceDN w:val="0"/>
      <w:adjustRightInd w:val="0"/>
    </w:pPr>
    <w:rPr>
      <w:rFonts w:ascii="Arial" w:eastAsiaTheme="minorEastAsia" w:hAnsi="Arial" w:cs="Arial"/>
      <w:color w:val="2B4279"/>
    </w:rPr>
  </w:style>
  <w:style w:type="table" w:customStyle="1" w:styleId="100">
    <w:name w:val="Сетка таблицы10"/>
    <w:basedOn w:val="a1"/>
    <w:next w:val="a9"/>
    <w:uiPriority w:val="59"/>
    <w:rsid w:val="005F04F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9"/>
    <w:uiPriority w:val="59"/>
    <w:rsid w:val="007A559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9"/>
    <w:uiPriority w:val="59"/>
    <w:rsid w:val="00812C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uiPriority w:val="59"/>
    <w:rsid w:val="00A46A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A65D14"/>
  </w:style>
  <w:style w:type="numbering" w:customStyle="1" w:styleId="60">
    <w:name w:val="Нет списка6"/>
    <w:next w:val="a2"/>
    <w:uiPriority w:val="99"/>
    <w:semiHidden/>
    <w:unhideWhenUsed/>
    <w:rsid w:val="001C3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624">
      <w:bodyDiv w:val="1"/>
      <w:marLeft w:val="0"/>
      <w:marRight w:val="0"/>
      <w:marTop w:val="0"/>
      <w:marBottom w:val="0"/>
      <w:divBdr>
        <w:top w:val="none" w:sz="0" w:space="0" w:color="auto"/>
        <w:left w:val="none" w:sz="0" w:space="0" w:color="auto"/>
        <w:bottom w:val="none" w:sz="0" w:space="0" w:color="auto"/>
        <w:right w:val="none" w:sz="0" w:space="0" w:color="auto"/>
      </w:divBdr>
    </w:div>
    <w:div w:id="15548117">
      <w:bodyDiv w:val="1"/>
      <w:marLeft w:val="0"/>
      <w:marRight w:val="0"/>
      <w:marTop w:val="0"/>
      <w:marBottom w:val="0"/>
      <w:divBdr>
        <w:top w:val="none" w:sz="0" w:space="0" w:color="auto"/>
        <w:left w:val="none" w:sz="0" w:space="0" w:color="auto"/>
        <w:bottom w:val="none" w:sz="0" w:space="0" w:color="auto"/>
        <w:right w:val="none" w:sz="0" w:space="0" w:color="auto"/>
      </w:divBdr>
    </w:div>
    <w:div w:id="24404298">
      <w:bodyDiv w:val="1"/>
      <w:marLeft w:val="0"/>
      <w:marRight w:val="0"/>
      <w:marTop w:val="0"/>
      <w:marBottom w:val="0"/>
      <w:divBdr>
        <w:top w:val="none" w:sz="0" w:space="0" w:color="auto"/>
        <w:left w:val="none" w:sz="0" w:space="0" w:color="auto"/>
        <w:bottom w:val="none" w:sz="0" w:space="0" w:color="auto"/>
        <w:right w:val="none" w:sz="0" w:space="0" w:color="auto"/>
      </w:divBdr>
    </w:div>
    <w:div w:id="25101196">
      <w:bodyDiv w:val="1"/>
      <w:marLeft w:val="0"/>
      <w:marRight w:val="0"/>
      <w:marTop w:val="0"/>
      <w:marBottom w:val="0"/>
      <w:divBdr>
        <w:top w:val="none" w:sz="0" w:space="0" w:color="auto"/>
        <w:left w:val="none" w:sz="0" w:space="0" w:color="auto"/>
        <w:bottom w:val="none" w:sz="0" w:space="0" w:color="auto"/>
        <w:right w:val="none" w:sz="0" w:space="0" w:color="auto"/>
      </w:divBdr>
    </w:div>
    <w:div w:id="29839112">
      <w:bodyDiv w:val="1"/>
      <w:marLeft w:val="0"/>
      <w:marRight w:val="0"/>
      <w:marTop w:val="0"/>
      <w:marBottom w:val="0"/>
      <w:divBdr>
        <w:top w:val="none" w:sz="0" w:space="0" w:color="auto"/>
        <w:left w:val="none" w:sz="0" w:space="0" w:color="auto"/>
        <w:bottom w:val="none" w:sz="0" w:space="0" w:color="auto"/>
        <w:right w:val="none" w:sz="0" w:space="0" w:color="auto"/>
      </w:divBdr>
    </w:div>
    <w:div w:id="32770565">
      <w:bodyDiv w:val="1"/>
      <w:marLeft w:val="0"/>
      <w:marRight w:val="0"/>
      <w:marTop w:val="0"/>
      <w:marBottom w:val="0"/>
      <w:divBdr>
        <w:top w:val="none" w:sz="0" w:space="0" w:color="auto"/>
        <w:left w:val="none" w:sz="0" w:space="0" w:color="auto"/>
        <w:bottom w:val="none" w:sz="0" w:space="0" w:color="auto"/>
        <w:right w:val="none" w:sz="0" w:space="0" w:color="auto"/>
      </w:divBdr>
    </w:div>
    <w:div w:id="75174602">
      <w:bodyDiv w:val="1"/>
      <w:marLeft w:val="0"/>
      <w:marRight w:val="0"/>
      <w:marTop w:val="0"/>
      <w:marBottom w:val="0"/>
      <w:divBdr>
        <w:top w:val="none" w:sz="0" w:space="0" w:color="auto"/>
        <w:left w:val="none" w:sz="0" w:space="0" w:color="auto"/>
        <w:bottom w:val="none" w:sz="0" w:space="0" w:color="auto"/>
        <w:right w:val="none" w:sz="0" w:space="0" w:color="auto"/>
      </w:divBdr>
    </w:div>
    <w:div w:id="99762841">
      <w:bodyDiv w:val="1"/>
      <w:marLeft w:val="0"/>
      <w:marRight w:val="0"/>
      <w:marTop w:val="0"/>
      <w:marBottom w:val="0"/>
      <w:divBdr>
        <w:top w:val="none" w:sz="0" w:space="0" w:color="auto"/>
        <w:left w:val="none" w:sz="0" w:space="0" w:color="auto"/>
        <w:bottom w:val="none" w:sz="0" w:space="0" w:color="auto"/>
        <w:right w:val="none" w:sz="0" w:space="0" w:color="auto"/>
      </w:divBdr>
    </w:div>
    <w:div w:id="102113304">
      <w:bodyDiv w:val="1"/>
      <w:marLeft w:val="0"/>
      <w:marRight w:val="0"/>
      <w:marTop w:val="0"/>
      <w:marBottom w:val="0"/>
      <w:divBdr>
        <w:top w:val="none" w:sz="0" w:space="0" w:color="auto"/>
        <w:left w:val="none" w:sz="0" w:space="0" w:color="auto"/>
        <w:bottom w:val="none" w:sz="0" w:space="0" w:color="auto"/>
        <w:right w:val="none" w:sz="0" w:space="0" w:color="auto"/>
      </w:divBdr>
    </w:div>
    <w:div w:id="117186127">
      <w:bodyDiv w:val="1"/>
      <w:marLeft w:val="0"/>
      <w:marRight w:val="0"/>
      <w:marTop w:val="0"/>
      <w:marBottom w:val="0"/>
      <w:divBdr>
        <w:top w:val="none" w:sz="0" w:space="0" w:color="auto"/>
        <w:left w:val="none" w:sz="0" w:space="0" w:color="auto"/>
        <w:bottom w:val="none" w:sz="0" w:space="0" w:color="auto"/>
        <w:right w:val="none" w:sz="0" w:space="0" w:color="auto"/>
      </w:divBdr>
    </w:div>
    <w:div w:id="149714824">
      <w:bodyDiv w:val="1"/>
      <w:marLeft w:val="0"/>
      <w:marRight w:val="0"/>
      <w:marTop w:val="0"/>
      <w:marBottom w:val="0"/>
      <w:divBdr>
        <w:top w:val="none" w:sz="0" w:space="0" w:color="auto"/>
        <w:left w:val="none" w:sz="0" w:space="0" w:color="auto"/>
        <w:bottom w:val="none" w:sz="0" w:space="0" w:color="auto"/>
        <w:right w:val="none" w:sz="0" w:space="0" w:color="auto"/>
      </w:divBdr>
    </w:div>
    <w:div w:id="163672578">
      <w:bodyDiv w:val="1"/>
      <w:marLeft w:val="0"/>
      <w:marRight w:val="0"/>
      <w:marTop w:val="0"/>
      <w:marBottom w:val="0"/>
      <w:divBdr>
        <w:top w:val="none" w:sz="0" w:space="0" w:color="auto"/>
        <w:left w:val="none" w:sz="0" w:space="0" w:color="auto"/>
        <w:bottom w:val="none" w:sz="0" w:space="0" w:color="auto"/>
        <w:right w:val="none" w:sz="0" w:space="0" w:color="auto"/>
      </w:divBdr>
    </w:div>
    <w:div w:id="173691619">
      <w:bodyDiv w:val="1"/>
      <w:marLeft w:val="0"/>
      <w:marRight w:val="0"/>
      <w:marTop w:val="0"/>
      <w:marBottom w:val="0"/>
      <w:divBdr>
        <w:top w:val="none" w:sz="0" w:space="0" w:color="auto"/>
        <w:left w:val="none" w:sz="0" w:space="0" w:color="auto"/>
        <w:bottom w:val="none" w:sz="0" w:space="0" w:color="auto"/>
        <w:right w:val="none" w:sz="0" w:space="0" w:color="auto"/>
      </w:divBdr>
    </w:div>
    <w:div w:id="174925575">
      <w:bodyDiv w:val="1"/>
      <w:marLeft w:val="0"/>
      <w:marRight w:val="0"/>
      <w:marTop w:val="0"/>
      <w:marBottom w:val="0"/>
      <w:divBdr>
        <w:top w:val="none" w:sz="0" w:space="0" w:color="auto"/>
        <w:left w:val="none" w:sz="0" w:space="0" w:color="auto"/>
        <w:bottom w:val="none" w:sz="0" w:space="0" w:color="auto"/>
        <w:right w:val="none" w:sz="0" w:space="0" w:color="auto"/>
      </w:divBdr>
    </w:div>
    <w:div w:id="180169742">
      <w:bodyDiv w:val="1"/>
      <w:marLeft w:val="0"/>
      <w:marRight w:val="0"/>
      <w:marTop w:val="0"/>
      <w:marBottom w:val="0"/>
      <w:divBdr>
        <w:top w:val="none" w:sz="0" w:space="0" w:color="auto"/>
        <w:left w:val="none" w:sz="0" w:space="0" w:color="auto"/>
        <w:bottom w:val="none" w:sz="0" w:space="0" w:color="auto"/>
        <w:right w:val="none" w:sz="0" w:space="0" w:color="auto"/>
      </w:divBdr>
    </w:div>
    <w:div w:id="180552658">
      <w:bodyDiv w:val="1"/>
      <w:marLeft w:val="0"/>
      <w:marRight w:val="0"/>
      <w:marTop w:val="0"/>
      <w:marBottom w:val="0"/>
      <w:divBdr>
        <w:top w:val="none" w:sz="0" w:space="0" w:color="auto"/>
        <w:left w:val="none" w:sz="0" w:space="0" w:color="auto"/>
        <w:bottom w:val="none" w:sz="0" w:space="0" w:color="auto"/>
        <w:right w:val="none" w:sz="0" w:space="0" w:color="auto"/>
      </w:divBdr>
    </w:div>
    <w:div w:id="196700569">
      <w:bodyDiv w:val="1"/>
      <w:marLeft w:val="0"/>
      <w:marRight w:val="0"/>
      <w:marTop w:val="0"/>
      <w:marBottom w:val="0"/>
      <w:divBdr>
        <w:top w:val="none" w:sz="0" w:space="0" w:color="auto"/>
        <w:left w:val="none" w:sz="0" w:space="0" w:color="auto"/>
        <w:bottom w:val="none" w:sz="0" w:space="0" w:color="auto"/>
        <w:right w:val="none" w:sz="0" w:space="0" w:color="auto"/>
      </w:divBdr>
    </w:div>
    <w:div w:id="208080858">
      <w:bodyDiv w:val="1"/>
      <w:marLeft w:val="0"/>
      <w:marRight w:val="0"/>
      <w:marTop w:val="0"/>
      <w:marBottom w:val="0"/>
      <w:divBdr>
        <w:top w:val="none" w:sz="0" w:space="0" w:color="auto"/>
        <w:left w:val="none" w:sz="0" w:space="0" w:color="auto"/>
        <w:bottom w:val="none" w:sz="0" w:space="0" w:color="auto"/>
        <w:right w:val="none" w:sz="0" w:space="0" w:color="auto"/>
      </w:divBdr>
    </w:div>
    <w:div w:id="210918825">
      <w:bodyDiv w:val="1"/>
      <w:marLeft w:val="0"/>
      <w:marRight w:val="0"/>
      <w:marTop w:val="0"/>
      <w:marBottom w:val="0"/>
      <w:divBdr>
        <w:top w:val="none" w:sz="0" w:space="0" w:color="auto"/>
        <w:left w:val="none" w:sz="0" w:space="0" w:color="auto"/>
        <w:bottom w:val="none" w:sz="0" w:space="0" w:color="auto"/>
        <w:right w:val="none" w:sz="0" w:space="0" w:color="auto"/>
      </w:divBdr>
    </w:div>
    <w:div w:id="236208618">
      <w:bodyDiv w:val="1"/>
      <w:marLeft w:val="0"/>
      <w:marRight w:val="0"/>
      <w:marTop w:val="0"/>
      <w:marBottom w:val="0"/>
      <w:divBdr>
        <w:top w:val="none" w:sz="0" w:space="0" w:color="auto"/>
        <w:left w:val="none" w:sz="0" w:space="0" w:color="auto"/>
        <w:bottom w:val="none" w:sz="0" w:space="0" w:color="auto"/>
        <w:right w:val="none" w:sz="0" w:space="0" w:color="auto"/>
      </w:divBdr>
    </w:div>
    <w:div w:id="262349060">
      <w:bodyDiv w:val="1"/>
      <w:marLeft w:val="0"/>
      <w:marRight w:val="0"/>
      <w:marTop w:val="0"/>
      <w:marBottom w:val="0"/>
      <w:divBdr>
        <w:top w:val="none" w:sz="0" w:space="0" w:color="auto"/>
        <w:left w:val="none" w:sz="0" w:space="0" w:color="auto"/>
        <w:bottom w:val="none" w:sz="0" w:space="0" w:color="auto"/>
        <w:right w:val="none" w:sz="0" w:space="0" w:color="auto"/>
      </w:divBdr>
    </w:div>
    <w:div w:id="267198638">
      <w:bodyDiv w:val="1"/>
      <w:marLeft w:val="0"/>
      <w:marRight w:val="0"/>
      <w:marTop w:val="0"/>
      <w:marBottom w:val="0"/>
      <w:divBdr>
        <w:top w:val="none" w:sz="0" w:space="0" w:color="auto"/>
        <w:left w:val="none" w:sz="0" w:space="0" w:color="auto"/>
        <w:bottom w:val="none" w:sz="0" w:space="0" w:color="auto"/>
        <w:right w:val="none" w:sz="0" w:space="0" w:color="auto"/>
      </w:divBdr>
    </w:div>
    <w:div w:id="278877252">
      <w:bodyDiv w:val="1"/>
      <w:marLeft w:val="0"/>
      <w:marRight w:val="0"/>
      <w:marTop w:val="0"/>
      <w:marBottom w:val="0"/>
      <w:divBdr>
        <w:top w:val="none" w:sz="0" w:space="0" w:color="auto"/>
        <w:left w:val="none" w:sz="0" w:space="0" w:color="auto"/>
        <w:bottom w:val="none" w:sz="0" w:space="0" w:color="auto"/>
        <w:right w:val="none" w:sz="0" w:space="0" w:color="auto"/>
      </w:divBdr>
    </w:div>
    <w:div w:id="281810788">
      <w:bodyDiv w:val="1"/>
      <w:marLeft w:val="0"/>
      <w:marRight w:val="0"/>
      <w:marTop w:val="0"/>
      <w:marBottom w:val="0"/>
      <w:divBdr>
        <w:top w:val="none" w:sz="0" w:space="0" w:color="auto"/>
        <w:left w:val="none" w:sz="0" w:space="0" w:color="auto"/>
        <w:bottom w:val="none" w:sz="0" w:space="0" w:color="auto"/>
        <w:right w:val="none" w:sz="0" w:space="0" w:color="auto"/>
      </w:divBdr>
    </w:div>
    <w:div w:id="288509748">
      <w:bodyDiv w:val="1"/>
      <w:marLeft w:val="0"/>
      <w:marRight w:val="0"/>
      <w:marTop w:val="0"/>
      <w:marBottom w:val="0"/>
      <w:divBdr>
        <w:top w:val="none" w:sz="0" w:space="0" w:color="auto"/>
        <w:left w:val="none" w:sz="0" w:space="0" w:color="auto"/>
        <w:bottom w:val="none" w:sz="0" w:space="0" w:color="auto"/>
        <w:right w:val="none" w:sz="0" w:space="0" w:color="auto"/>
      </w:divBdr>
    </w:div>
    <w:div w:id="292490028">
      <w:bodyDiv w:val="1"/>
      <w:marLeft w:val="0"/>
      <w:marRight w:val="0"/>
      <w:marTop w:val="0"/>
      <w:marBottom w:val="0"/>
      <w:divBdr>
        <w:top w:val="none" w:sz="0" w:space="0" w:color="auto"/>
        <w:left w:val="none" w:sz="0" w:space="0" w:color="auto"/>
        <w:bottom w:val="none" w:sz="0" w:space="0" w:color="auto"/>
        <w:right w:val="none" w:sz="0" w:space="0" w:color="auto"/>
      </w:divBdr>
    </w:div>
    <w:div w:id="301009481">
      <w:bodyDiv w:val="1"/>
      <w:marLeft w:val="0"/>
      <w:marRight w:val="0"/>
      <w:marTop w:val="0"/>
      <w:marBottom w:val="0"/>
      <w:divBdr>
        <w:top w:val="none" w:sz="0" w:space="0" w:color="auto"/>
        <w:left w:val="none" w:sz="0" w:space="0" w:color="auto"/>
        <w:bottom w:val="none" w:sz="0" w:space="0" w:color="auto"/>
        <w:right w:val="none" w:sz="0" w:space="0" w:color="auto"/>
      </w:divBdr>
    </w:div>
    <w:div w:id="306059123">
      <w:bodyDiv w:val="1"/>
      <w:marLeft w:val="0"/>
      <w:marRight w:val="0"/>
      <w:marTop w:val="0"/>
      <w:marBottom w:val="0"/>
      <w:divBdr>
        <w:top w:val="none" w:sz="0" w:space="0" w:color="auto"/>
        <w:left w:val="none" w:sz="0" w:space="0" w:color="auto"/>
        <w:bottom w:val="none" w:sz="0" w:space="0" w:color="auto"/>
        <w:right w:val="none" w:sz="0" w:space="0" w:color="auto"/>
      </w:divBdr>
    </w:div>
    <w:div w:id="307711765">
      <w:bodyDiv w:val="1"/>
      <w:marLeft w:val="0"/>
      <w:marRight w:val="0"/>
      <w:marTop w:val="0"/>
      <w:marBottom w:val="0"/>
      <w:divBdr>
        <w:top w:val="none" w:sz="0" w:space="0" w:color="auto"/>
        <w:left w:val="none" w:sz="0" w:space="0" w:color="auto"/>
        <w:bottom w:val="none" w:sz="0" w:space="0" w:color="auto"/>
        <w:right w:val="none" w:sz="0" w:space="0" w:color="auto"/>
      </w:divBdr>
    </w:div>
    <w:div w:id="313874199">
      <w:bodyDiv w:val="1"/>
      <w:marLeft w:val="0"/>
      <w:marRight w:val="0"/>
      <w:marTop w:val="0"/>
      <w:marBottom w:val="0"/>
      <w:divBdr>
        <w:top w:val="none" w:sz="0" w:space="0" w:color="auto"/>
        <w:left w:val="none" w:sz="0" w:space="0" w:color="auto"/>
        <w:bottom w:val="none" w:sz="0" w:space="0" w:color="auto"/>
        <w:right w:val="none" w:sz="0" w:space="0" w:color="auto"/>
      </w:divBdr>
    </w:div>
    <w:div w:id="315645651">
      <w:bodyDiv w:val="1"/>
      <w:marLeft w:val="0"/>
      <w:marRight w:val="0"/>
      <w:marTop w:val="0"/>
      <w:marBottom w:val="0"/>
      <w:divBdr>
        <w:top w:val="none" w:sz="0" w:space="0" w:color="auto"/>
        <w:left w:val="none" w:sz="0" w:space="0" w:color="auto"/>
        <w:bottom w:val="none" w:sz="0" w:space="0" w:color="auto"/>
        <w:right w:val="none" w:sz="0" w:space="0" w:color="auto"/>
      </w:divBdr>
    </w:div>
    <w:div w:id="331228230">
      <w:bodyDiv w:val="1"/>
      <w:marLeft w:val="0"/>
      <w:marRight w:val="0"/>
      <w:marTop w:val="0"/>
      <w:marBottom w:val="0"/>
      <w:divBdr>
        <w:top w:val="none" w:sz="0" w:space="0" w:color="auto"/>
        <w:left w:val="none" w:sz="0" w:space="0" w:color="auto"/>
        <w:bottom w:val="none" w:sz="0" w:space="0" w:color="auto"/>
        <w:right w:val="none" w:sz="0" w:space="0" w:color="auto"/>
      </w:divBdr>
    </w:div>
    <w:div w:id="350570448">
      <w:bodyDiv w:val="1"/>
      <w:marLeft w:val="0"/>
      <w:marRight w:val="0"/>
      <w:marTop w:val="0"/>
      <w:marBottom w:val="0"/>
      <w:divBdr>
        <w:top w:val="none" w:sz="0" w:space="0" w:color="auto"/>
        <w:left w:val="none" w:sz="0" w:space="0" w:color="auto"/>
        <w:bottom w:val="none" w:sz="0" w:space="0" w:color="auto"/>
        <w:right w:val="none" w:sz="0" w:space="0" w:color="auto"/>
      </w:divBdr>
    </w:div>
    <w:div w:id="351222616">
      <w:bodyDiv w:val="1"/>
      <w:marLeft w:val="0"/>
      <w:marRight w:val="0"/>
      <w:marTop w:val="0"/>
      <w:marBottom w:val="0"/>
      <w:divBdr>
        <w:top w:val="none" w:sz="0" w:space="0" w:color="auto"/>
        <w:left w:val="none" w:sz="0" w:space="0" w:color="auto"/>
        <w:bottom w:val="none" w:sz="0" w:space="0" w:color="auto"/>
        <w:right w:val="none" w:sz="0" w:space="0" w:color="auto"/>
      </w:divBdr>
    </w:div>
    <w:div w:id="358435693">
      <w:bodyDiv w:val="1"/>
      <w:marLeft w:val="0"/>
      <w:marRight w:val="0"/>
      <w:marTop w:val="0"/>
      <w:marBottom w:val="0"/>
      <w:divBdr>
        <w:top w:val="none" w:sz="0" w:space="0" w:color="auto"/>
        <w:left w:val="none" w:sz="0" w:space="0" w:color="auto"/>
        <w:bottom w:val="none" w:sz="0" w:space="0" w:color="auto"/>
        <w:right w:val="none" w:sz="0" w:space="0" w:color="auto"/>
      </w:divBdr>
    </w:div>
    <w:div w:id="377121234">
      <w:bodyDiv w:val="1"/>
      <w:marLeft w:val="0"/>
      <w:marRight w:val="0"/>
      <w:marTop w:val="0"/>
      <w:marBottom w:val="0"/>
      <w:divBdr>
        <w:top w:val="none" w:sz="0" w:space="0" w:color="auto"/>
        <w:left w:val="none" w:sz="0" w:space="0" w:color="auto"/>
        <w:bottom w:val="none" w:sz="0" w:space="0" w:color="auto"/>
        <w:right w:val="none" w:sz="0" w:space="0" w:color="auto"/>
      </w:divBdr>
    </w:div>
    <w:div w:id="380903851">
      <w:bodyDiv w:val="1"/>
      <w:marLeft w:val="0"/>
      <w:marRight w:val="0"/>
      <w:marTop w:val="0"/>
      <w:marBottom w:val="0"/>
      <w:divBdr>
        <w:top w:val="none" w:sz="0" w:space="0" w:color="auto"/>
        <w:left w:val="none" w:sz="0" w:space="0" w:color="auto"/>
        <w:bottom w:val="none" w:sz="0" w:space="0" w:color="auto"/>
        <w:right w:val="none" w:sz="0" w:space="0" w:color="auto"/>
      </w:divBdr>
    </w:div>
    <w:div w:id="388187402">
      <w:bodyDiv w:val="1"/>
      <w:marLeft w:val="0"/>
      <w:marRight w:val="0"/>
      <w:marTop w:val="0"/>
      <w:marBottom w:val="0"/>
      <w:divBdr>
        <w:top w:val="none" w:sz="0" w:space="0" w:color="auto"/>
        <w:left w:val="none" w:sz="0" w:space="0" w:color="auto"/>
        <w:bottom w:val="none" w:sz="0" w:space="0" w:color="auto"/>
        <w:right w:val="none" w:sz="0" w:space="0" w:color="auto"/>
      </w:divBdr>
    </w:div>
    <w:div w:id="427430697">
      <w:bodyDiv w:val="1"/>
      <w:marLeft w:val="0"/>
      <w:marRight w:val="0"/>
      <w:marTop w:val="0"/>
      <w:marBottom w:val="0"/>
      <w:divBdr>
        <w:top w:val="none" w:sz="0" w:space="0" w:color="auto"/>
        <w:left w:val="none" w:sz="0" w:space="0" w:color="auto"/>
        <w:bottom w:val="none" w:sz="0" w:space="0" w:color="auto"/>
        <w:right w:val="none" w:sz="0" w:space="0" w:color="auto"/>
      </w:divBdr>
    </w:div>
    <w:div w:id="429470538">
      <w:bodyDiv w:val="1"/>
      <w:marLeft w:val="0"/>
      <w:marRight w:val="0"/>
      <w:marTop w:val="0"/>
      <w:marBottom w:val="0"/>
      <w:divBdr>
        <w:top w:val="none" w:sz="0" w:space="0" w:color="auto"/>
        <w:left w:val="none" w:sz="0" w:space="0" w:color="auto"/>
        <w:bottom w:val="none" w:sz="0" w:space="0" w:color="auto"/>
        <w:right w:val="none" w:sz="0" w:space="0" w:color="auto"/>
      </w:divBdr>
    </w:div>
    <w:div w:id="430665118">
      <w:bodyDiv w:val="1"/>
      <w:marLeft w:val="0"/>
      <w:marRight w:val="0"/>
      <w:marTop w:val="0"/>
      <w:marBottom w:val="0"/>
      <w:divBdr>
        <w:top w:val="none" w:sz="0" w:space="0" w:color="auto"/>
        <w:left w:val="none" w:sz="0" w:space="0" w:color="auto"/>
        <w:bottom w:val="none" w:sz="0" w:space="0" w:color="auto"/>
        <w:right w:val="none" w:sz="0" w:space="0" w:color="auto"/>
      </w:divBdr>
    </w:div>
    <w:div w:id="447893592">
      <w:bodyDiv w:val="1"/>
      <w:marLeft w:val="0"/>
      <w:marRight w:val="0"/>
      <w:marTop w:val="0"/>
      <w:marBottom w:val="0"/>
      <w:divBdr>
        <w:top w:val="none" w:sz="0" w:space="0" w:color="auto"/>
        <w:left w:val="none" w:sz="0" w:space="0" w:color="auto"/>
        <w:bottom w:val="none" w:sz="0" w:space="0" w:color="auto"/>
        <w:right w:val="none" w:sz="0" w:space="0" w:color="auto"/>
      </w:divBdr>
    </w:div>
    <w:div w:id="450982287">
      <w:bodyDiv w:val="1"/>
      <w:marLeft w:val="0"/>
      <w:marRight w:val="0"/>
      <w:marTop w:val="0"/>
      <w:marBottom w:val="0"/>
      <w:divBdr>
        <w:top w:val="none" w:sz="0" w:space="0" w:color="auto"/>
        <w:left w:val="none" w:sz="0" w:space="0" w:color="auto"/>
        <w:bottom w:val="none" w:sz="0" w:space="0" w:color="auto"/>
        <w:right w:val="none" w:sz="0" w:space="0" w:color="auto"/>
      </w:divBdr>
    </w:div>
    <w:div w:id="459493312">
      <w:bodyDiv w:val="1"/>
      <w:marLeft w:val="0"/>
      <w:marRight w:val="0"/>
      <w:marTop w:val="0"/>
      <w:marBottom w:val="0"/>
      <w:divBdr>
        <w:top w:val="none" w:sz="0" w:space="0" w:color="auto"/>
        <w:left w:val="none" w:sz="0" w:space="0" w:color="auto"/>
        <w:bottom w:val="none" w:sz="0" w:space="0" w:color="auto"/>
        <w:right w:val="none" w:sz="0" w:space="0" w:color="auto"/>
      </w:divBdr>
    </w:div>
    <w:div w:id="460420287">
      <w:bodyDiv w:val="1"/>
      <w:marLeft w:val="0"/>
      <w:marRight w:val="0"/>
      <w:marTop w:val="0"/>
      <w:marBottom w:val="0"/>
      <w:divBdr>
        <w:top w:val="none" w:sz="0" w:space="0" w:color="auto"/>
        <w:left w:val="none" w:sz="0" w:space="0" w:color="auto"/>
        <w:bottom w:val="none" w:sz="0" w:space="0" w:color="auto"/>
        <w:right w:val="none" w:sz="0" w:space="0" w:color="auto"/>
      </w:divBdr>
    </w:div>
    <w:div w:id="488834351">
      <w:bodyDiv w:val="1"/>
      <w:marLeft w:val="0"/>
      <w:marRight w:val="0"/>
      <w:marTop w:val="0"/>
      <w:marBottom w:val="0"/>
      <w:divBdr>
        <w:top w:val="none" w:sz="0" w:space="0" w:color="auto"/>
        <w:left w:val="none" w:sz="0" w:space="0" w:color="auto"/>
        <w:bottom w:val="none" w:sz="0" w:space="0" w:color="auto"/>
        <w:right w:val="none" w:sz="0" w:space="0" w:color="auto"/>
      </w:divBdr>
    </w:div>
    <w:div w:id="494224865">
      <w:bodyDiv w:val="1"/>
      <w:marLeft w:val="0"/>
      <w:marRight w:val="0"/>
      <w:marTop w:val="0"/>
      <w:marBottom w:val="0"/>
      <w:divBdr>
        <w:top w:val="none" w:sz="0" w:space="0" w:color="auto"/>
        <w:left w:val="none" w:sz="0" w:space="0" w:color="auto"/>
        <w:bottom w:val="none" w:sz="0" w:space="0" w:color="auto"/>
        <w:right w:val="none" w:sz="0" w:space="0" w:color="auto"/>
      </w:divBdr>
    </w:div>
    <w:div w:id="518659511">
      <w:bodyDiv w:val="1"/>
      <w:marLeft w:val="0"/>
      <w:marRight w:val="0"/>
      <w:marTop w:val="0"/>
      <w:marBottom w:val="0"/>
      <w:divBdr>
        <w:top w:val="none" w:sz="0" w:space="0" w:color="auto"/>
        <w:left w:val="none" w:sz="0" w:space="0" w:color="auto"/>
        <w:bottom w:val="none" w:sz="0" w:space="0" w:color="auto"/>
        <w:right w:val="none" w:sz="0" w:space="0" w:color="auto"/>
      </w:divBdr>
    </w:div>
    <w:div w:id="523977442">
      <w:bodyDiv w:val="1"/>
      <w:marLeft w:val="0"/>
      <w:marRight w:val="0"/>
      <w:marTop w:val="0"/>
      <w:marBottom w:val="0"/>
      <w:divBdr>
        <w:top w:val="none" w:sz="0" w:space="0" w:color="auto"/>
        <w:left w:val="none" w:sz="0" w:space="0" w:color="auto"/>
        <w:bottom w:val="none" w:sz="0" w:space="0" w:color="auto"/>
        <w:right w:val="none" w:sz="0" w:space="0" w:color="auto"/>
      </w:divBdr>
    </w:div>
    <w:div w:id="534344537">
      <w:bodyDiv w:val="1"/>
      <w:marLeft w:val="0"/>
      <w:marRight w:val="0"/>
      <w:marTop w:val="0"/>
      <w:marBottom w:val="0"/>
      <w:divBdr>
        <w:top w:val="none" w:sz="0" w:space="0" w:color="auto"/>
        <w:left w:val="none" w:sz="0" w:space="0" w:color="auto"/>
        <w:bottom w:val="none" w:sz="0" w:space="0" w:color="auto"/>
        <w:right w:val="none" w:sz="0" w:space="0" w:color="auto"/>
      </w:divBdr>
    </w:div>
    <w:div w:id="541672457">
      <w:bodyDiv w:val="1"/>
      <w:marLeft w:val="0"/>
      <w:marRight w:val="0"/>
      <w:marTop w:val="0"/>
      <w:marBottom w:val="0"/>
      <w:divBdr>
        <w:top w:val="none" w:sz="0" w:space="0" w:color="auto"/>
        <w:left w:val="none" w:sz="0" w:space="0" w:color="auto"/>
        <w:bottom w:val="none" w:sz="0" w:space="0" w:color="auto"/>
        <w:right w:val="none" w:sz="0" w:space="0" w:color="auto"/>
      </w:divBdr>
    </w:div>
    <w:div w:id="549806726">
      <w:bodyDiv w:val="1"/>
      <w:marLeft w:val="0"/>
      <w:marRight w:val="0"/>
      <w:marTop w:val="0"/>
      <w:marBottom w:val="0"/>
      <w:divBdr>
        <w:top w:val="none" w:sz="0" w:space="0" w:color="auto"/>
        <w:left w:val="none" w:sz="0" w:space="0" w:color="auto"/>
        <w:bottom w:val="none" w:sz="0" w:space="0" w:color="auto"/>
        <w:right w:val="none" w:sz="0" w:space="0" w:color="auto"/>
      </w:divBdr>
    </w:div>
    <w:div w:id="554050091">
      <w:bodyDiv w:val="1"/>
      <w:marLeft w:val="0"/>
      <w:marRight w:val="0"/>
      <w:marTop w:val="0"/>
      <w:marBottom w:val="0"/>
      <w:divBdr>
        <w:top w:val="none" w:sz="0" w:space="0" w:color="auto"/>
        <w:left w:val="none" w:sz="0" w:space="0" w:color="auto"/>
        <w:bottom w:val="none" w:sz="0" w:space="0" w:color="auto"/>
        <w:right w:val="none" w:sz="0" w:space="0" w:color="auto"/>
      </w:divBdr>
    </w:div>
    <w:div w:id="576404328">
      <w:bodyDiv w:val="1"/>
      <w:marLeft w:val="0"/>
      <w:marRight w:val="0"/>
      <w:marTop w:val="0"/>
      <w:marBottom w:val="0"/>
      <w:divBdr>
        <w:top w:val="none" w:sz="0" w:space="0" w:color="auto"/>
        <w:left w:val="none" w:sz="0" w:space="0" w:color="auto"/>
        <w:bottom w:val="none" w:sz="0" w:space="0" w:color="auto"/>
        <w:right w:val="none" w:sz="0" w:space="0" w:color="auto"/>
      </w:divBdr>
    </w:div>
    <w:div w:id="580330104">
      <w:bodyDiv w:val="1"/>
      <w:marLeft w:val="0"/>
      <w:marRight w:val="0"/>
      <w:marTop w:val="0"/>
      <w:marBottom w:val="0"/>
      <w:divBdr>
        <w:top w:val="none" w:sz="0" w:space="0" w:color="auto"/>
        <w:left w:val="none" w:sz="0" w:space="0" w:color="auto"/>
        <w:bottom w:val="none" w:sz="0" w:space="0" w:color="auto"/>
        <w:right w:val="none" w:sz="0" w:space="0" w:color="auto"/>
      </w:divBdr>
    </w:div>
    <w:div w:id="621569987">
      <w:bodyDiv w:val="1"/>
      <w:marLeft w:val="0"/>
      <w:marRight w:val="0"/>
      <w:marTop w:val="0"/>
      <w:marBottom w:val="0"/>
      <w:divBdr>
        <w:top w:val="none" w:sz="0" w:space="0" w:color="auto"/>
        <w:left w:val="none" w:sz="0" w:space="0" w:color="auto"/>
        <w:bottom w:val="none" w:sz="0" w:space="0" w:color="auto"/>
        <w:right w:val="none" w:sz="0" w:space="0" w:color="auto"/>
      </w:divBdr>
    </w:div>
    <w:div w:id="627515079">
      <w:bodyDiv w:val="1"/>
      <w:marLeft w:val="0"/>
      <w:marRight w:val="0"/>
      <w:marTop w:val="0"/>
      <w:marBottom w:val="0"/>
      <w:divBdr>
        <w:top w:val="none" w:sz="0" w:space="0" w:color="auto"/>
        <w:left w:val="none" w:sz="0" w:space="0" w:color="auto"/>
        <w:bottom w:val="none" w:sz="0" w:space="0" w:color="auto"/>
        <w:right w:val="none" w:sz="0" w:space="0" w:color="auto"/>
      </w:divBdr>
    </w:div>
    <w:div w:id="628437900">
      <w:bodyDiv w:val="1"/>
      <w:marLeft w:val="0"/>
      <w:marRight w:val="0"/>
      <w:marTop w:val="0"/>
      <w:marBottom w:val="0"/>
      <w:divBdr>
        <w:top w:val="none" w:sz="0" w:space="0" w:color="auto"/>
        <w:left w:val="none" w:sz="0" w:space="0" w:color="auto"/>
        <w:bottom w:val="none" w:sz="0" w:space="0" w:color="auto"/>
        <w:right w:val="none" w:sz="0" w:space="0" w:color="auto"/>
      </w:divBdr>
    </w:div>
    <w:div w:id="639379587">
      <w:bodyDiv w:val="1"/>
      <w:marLeft w:val="0"/>
      <w:marRight w:val="0"/>
      <w:marTop w:val="0"/>
      <w:marBottom w:val="0"/>
      <w:divBdr>
        <w:top w:val="none" w:sz="0" w:space="0" w:color="auto"/>
        <w:left w:val="none" w:sz="0" w:space="0" w:color="auto"/>
        <w:bottom w:val="none" w:sz="0" w:space="0" w:color="auto"/>
        <w:right w:val="none" w:sz="0" w:space="0" w:color="auto"/>
      </w:divBdr>
    </w:div>
    <w:div w:id="653753907">
      <w:bodyDiv w:val="1"/>
      <w:marLeft w:val="0"/>
      <w:marRight w:val="0"/>
      <w:marTop w:val="0"/>
      <w:marBottom w:val="0"/>
      <w:divBdr>
        <w:top w:val="none" w:sz="0" w:space="0" w:color="auto"/>
        <w:left w:val="none" w:sz="0" w:space="0" w:color="auto"/>
        <w:bottom w:val="none" w:sz="0" w:space="0" w:color="auto"/>
        <w:right w:val="none" w:sz="0" w:space="0" w:color="auto"/>
      </w:divBdr>
    </w:div>
    <w:div w:id="691226891">
      <w:bodyDiv w:val="1"/>
      <w:marLeft w:val="0"/>
      <w:marRight w:val="0"/>
      <w:marTop w:val="0"/>
      <w:marBottom w:val="0"/>
      <w:divBdr>
        <w:top w:val="none" w:sz="0" w:space="0" w:color="auto"/>
        <w:left w:val="none" w:sz="0" w:space="0" w:color="auto"/>
        <w:bottom w:val="none" w:sz="0" w:space="0" w:color="auto"/>
        <w:right w:val="none" w:sz="0" w:space="0" w:color="auto"/>
      </w:divBdr>
    </w:div>
    <w:div w:id="700588734">
      <w:bodyDiv w:val="1"/>
      <w:marLeft w:val="0"/>
      <w:marRight w:val="0"/>
      <w:marTop w:val="0"/>
      <w:marBottom w:val="0"/>
      <w:divBdr>
        <w:top w:val="none" w:sz="0" w:space="0" w:color="auto"/>
        <w:left w:val="none" w:sz="0" w:space="0" w:color="auto"/>
        <w:bottom w:val="none" w:sz="0" w:space="0" w:color="auto"/>
        <w:right w:val="none" w:sz="0" w:space="0" w:color="auto"/>
      </w:divBdr>
    </w:div>
    <w:div w:id="726104523">
      <w:bodyDiv w:val="1"/>
      <w:marLeft w:val="0"/>
      <w:marRight w:val="0"/>
      <w:marTop w:val="0"/>
      <w:marBottom w:val="0"/>
      <w:divBdr>
        <w:top w:val="none" w:sz="0" w:space="0" w:color="auto"/>
        <w:left w:val="none" w:sz="0" w:space="0" w:color="auto"/>
        <w:bottom w:val="none" w:sz="0" w:space="0" w:color="auto"/>
        <w:right w:val="none" w:sz="0" w:space="0" w:color="auto"/>
      </w:divBdr>
    </w:div>
    <w:div w:id="732312344">
      <w:marLeft w:val="0"/>
      <w:marRight w:val="0"/>
      <w:marTop w:val="0"/>
      <w:marBottom w:val="0"/>
      <w:divBdr>
        <w:top w:val="none" w:sz="0" w:space="0" w:color="auto"/>
        <w:left w:val="none" w:sz="0" w:space="0" w:color="auto"/>
        <w:bottom w:val="none" w:sz="0" w:space="0" w:color="auto"/>
        <w:right w:val="none" w:sz="0" w:space="0" w:color="auto"/>
      </w:divBdr>
    </w:div>
    <w:div w:id="732312355">
      <w:marLeft w:val="0"/>
      <w:marRight w:val="0"/>
      <w:marTop w:val="0"/>
      <w:marBottom w:val="0"/>
      <w:divBdr>
        <w:top w:val="none" w:sz="0" w:space="0" w:color="auto"/>
        <w:left w:val="none" w:sz="0" w:space="0" w:color="auto"/>
        <w:bottom w:val="none" w:sz="0" w:space="0" w:color="auto"/>
        <w:right w:val="none" w:sz="0" w:space="0" w:color="auto"/>
      </w:divBdr>
      <w:divsChild>
        <w:div w:id="732312377">
          <w:marLeft w:val="0"/>
          <w:marRight w:val="0"/>
          <w:marTop w:val="0"/>
          <w:marBottom w:val="0"/>
          <w:divBdr>
            <w:top w:val="none" w:sz="0" w:space="0" w:color="auto"/>
            <w:left w:val="none" w:sz="0" w:space="0" w:color="auto"/>
            <w:bottom w:val="none" w:sz="0" w:space="0" w:color="auto"/>
            <w:right w:val="none" w:sz="0" w:space="0" w:color="auto"/>
          </w:divBdr>
          <w:divsChild>
            <w:div w:id="732312380">
              <w:marLeft w:val="0"/>
              <w:marRight w:val="0"/>
              <w:marTop w:val="0"/>
              <w:marBottom w:val="0"/>
              <w:divBdr>
                <w:top w:val="none" w:sz="0" w:space="0" w:color="auto"/>
                <w:left w:val="none" w:sz="0" w:space="0" w:color="auto"/>
                <w:bottom w:val="none" w:sz="0" w:space="0" w:color="auto"/>
                <w:right w:val="none" w:sz="0" w:space="0" w:color="auto"/>
              </w:divBdr>
              <w:divsChild>
                <w:div w:id="732312387">
                  <w:marLeft w:val="0"/>
                  <w:marRight w:val="0"/>
                  <w:marTop w:val="0"/>
                  <w:marBottom w:val="0"/>
                  <w:divBdr>
                    <w:top w:val="none" w:sz="0" w:space="0" w:color="auto"/>
                    <w:left w:val="none" w:sz="0" w:space="0" w:color="auto"/>
                    <w:bottom w:val="none" w:sz="0" w:space="0" w:color="auto"/>
                    <w:right w:val="none" w:sz="0" w:space="0" w:color="auto"/>
                  </w:divBdr>
                  <w:divsChild>
                    <w:div w:id="732312379">
                      <w:marLeft w:val="0"/>
                      <w:marRight w:val="0"/>
                      <w:marTop w:val="0"/>
                      <w:marBottom w:val="0"/>
                      <w:divBdr>
                        <w:top w:val="none" w:sz="0" w:space="0" w:color="auto"/>
                        <w:left w:val="none" w:sz="0" w:space="0" w:color="auto"/>
                        <w:bottom w:val="none" w:sz="0" w:space="0" w:color="auto"/>
                        <w:right w:val="none" w:sz="0" w:space="0" w:color="auto"/>
                      </w:divBdr>
                      <w:divsChild>
                        <w:div w:id="732312382">
                          <w:marLeft w:val="0"/>
                          <w:marRight w:val="0"/>
                          <w:marTop w:val="0"/>
                          <w:marBottom w:val="0"/>
                          <w:divBdr>
                            <w:top w:val="none" w:sz="0" w:space="0" w:color="auto"/>
                            <w:left w:val="none" w:sz="0" w:space="0" w:color="auto"/>
                            <w:bottom w:val="none" w:sz="0" w:space="0" w:color="auto"/>
                            <w:right w:val="none" w:sz="0" w:space="0" w:color="auto"/>
                          </w:divBdr>
                          <w:divsChild>
                            <w:div w:id="732312353">
                              <w:marLeft w:val="0"/>
                              <w:marRight w:val="0"/>
                              <w:marTop w:val="0"/>
                              <w:marBottom w:val="0"/>
                              <w:divBdr>
                                <w:top w:val="none" w:sz="0" w:space="0" w:color="auto"/>
                                <w:left w:val="none" w:sz="0" w:space="0" w:color="auto"/>
                                <w:bottom w:val="none" w:sz="0" w:space="0" w:color="auto"/>
                                <w:right w:val="none" w:sz="0" w:space="0" w:color="auto"/>
                              </w:divBdr>
                              <w:divsChild>
                                <w:div w:id="732312358">
                                  <w:marLeft w:val="0"/>
                                  <w:marRight w:val="0"/>
                                  <w:marTop w:val="0"/>
                                  <w:marBottom w:val="0"/>
                                  <w:divBdr>
                                    <w:top w:val="none" w:sz="0" w:space="0" w:color="auto"/>
                                    <w:left w:val="none" w:sz="0" w:space="0" w:color="auto"/>
                                    <w:bottom w:val="none" w:sz="0" w:space="0" w:color="auto"/>
                                    <w:right w:val="none" w:sz="0" w:space="0" w:color="auto"/>
                                  </w:divBdr>
                                  <w:divsChild>
                                    <w:div w:id="732312351">
                                      <w:marLeft w:val="0"/>
                                      <w:marRight w:val="0"/>
                                      <w:marTop w:val="0"/>
                                      <w:marBottom w:val="0"/>
                                      <w:divBdr>
                                        <w:top w:val="none" w:sz="0" w:space="0" w:color="auto"/>
                                        <w:left w:val="none" w:sz="0" w:space="0" w:color="auto"/>
                                        <w:bottom w:val="none" w:sz="0" w:space="0" w:color="auto"/>
                                        <w:right w:val="none" w:sz="0" w:space="0" w:color="auto"/>
                                      </w:divBdr>
                                      <w:divsChild>
                                        <w:div w:id="7323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312360">
      <w:marLeft w:val="0"/>
      <w:marRight w:val="0"/>
      <w:marTop w:val="0"/>
      <w:marBottom w:val="0"/>
      <w:divBdr>
        <w:top w:val="none" w:sz="0" w:space="0" w:color="auto"/>
        <w:left w:val="none" w:sz="0" w:space="0" w:color="auto"/>
        <w:bottom w:val="none" w:sz="0" w:space="0" w:color="auto"/>
        <w:right w:val="none" w:sz="0" w:space="0" w:color="auto"/>
      </w:divBdr>
    </w:div>
    <w:div w:id="732312361">
      <w:marLeft w:val="0"/>
      <w:marRight w:val="0"/>
      <w:marTop w:val="0"/>
      <w:marBottom w:val="0"/>
      <w:divBdr>
        <w:top w:val="none" w:sz="0" w:space="0" w:color="auto"/>
        <w:left w:val="none" w:sz="0" w:space="0" w:color="auto"/>
        <w:bottom w:val="none" w:sz="0" w:space="0" w:color="auto"/>
        <w:right w:val="none" w:sz="0" w:space="0" w:color="auto"/>
      </w:divBdr>
    </w:div>
    <w:div w:id="732312362">
      <w:marLeft w:val="0"/>
      <w:marRight w:val="0"/>
      <w:marTop w:val="0"/>
      <w:marBottom w:val="0"/>
      <w:divBdr>
        <w:top w:val="none" w:sz="0" w:space="0" w:color="auto"/>
        <w:left w:val="none" w:sz="0" w:space="0" w:color="auto"/>
        <w:bottom w:val="none" w:sz="0" w:space="0" w:color="auto"/>
        <w:right w:val="none" w:sz="0" w:space="0" w:color="auto"/>
      </w:divBdr>
    </w:div>
    <w:div w:id="732312363">
      <w:marLeft w:val="0"/>
      <w:marRight w:val="0"/>
      <w:marTop w:val="0"/>
      <w:marBottom w:val="0"/>
      <w:divBdr>
        <w:top w:val="none" w:sz="0" w:space="0" w:color="auto"/>
        <w:left w:val="none" w:sz="0" w:space="0" w:color="auto"/>
        <w:bottom w:val="none" w:sz="0" w:space="0" w:color="auto"/>
        <w:right w:val="none" w:sz="0" w:space="0" w:color="auto"/>
      </w:divBdr>
      <w:divsChild>
        <w:div w:id="732312364">
          <w:marLeft w:val="1166"/>
          <w:marRight w:val="0"/>
          <w:marTop w:val="0"/>
          <w:marBottom w:val="0"/>
          <w:divBdr>
            <w:top w:val="none" w:sz="0" w:space="0" w:color="auto"/>
            <w:left w:val="none" w:sz="0" w:space="0" w:color="auto"/>
            <w:bottom w:val="none" w:sz="0" w:space="0" w:color="auto"/>
            <w:right w:val="none" w:sz="0" w:space="0" w:color="auto"/>
          </w:divBdr>
        </w:div>
        <w:div w:id="732312365">
          <w:marLeft w:val="1166"/>
          <w:marRight w:val="0"/>
          <w:marTop w:val="0"/>
          <w:marBottom w:val="0"/>
          <w:divBdr>
            <w:top w:val="none" w:sz="0" w:space="0" w:color="auto"/>
            <w:left w:val="none" w:sz="0" w:space="0" w:color="auto"/>
            <w:bottom w:val="none" w:sz="0" w:space="0" w:color="auto"/>
            <w:right w:val="none" w:sz="0" w:space="0" w:color="auto"/>
          </w:divBdr>
        </w:div>
        <w:div w:id="732312366">
          <w:marLeft w:val="1166"/>
          <w:marRight w:val="0"/>
          <w:marTop w:val="0"/>
          <w:marBottom w:val="0"/>
          <w:divBdr>
            <w:top w:val="none" w:sz="0" w:space="0" w:color="auto"/>
            <w:left w:val="none" w:sz="0" w:space="0" w:color="auto"/>
            <w:bottom w:val="none" w:sz="0" w:space="0" w:color="auto"/>
            <w:right w:val="none" w:sz="0" w:space="0" w:color="auto"/>
          </w:divBdr>
        </w:div>
        <w:div w:id="732312367">
          <w:marLeft w:val="1166"/>
          <w:marRight w:val="0"/>
          <w:marTop w:val="0"/>
          <w:marBottom w:val="0"/>
          <w:divBdr>
            <w:top w:val="none" w:sz="0" w:space="0" w:color="auto"/>
            <w:left w:val="none" w:sz="0" w:space="0" w:color="auto"/>
            <w:bottom w:val="none" w:sz="0" w:space="0" w:color="auto"/>
            <w:right w:val="none" w:sz="0" w:space="0" w:color="auto"/>
          </w:divBdr>
        </w:div>
        <w:div w:id="732312368">
          <w:marLeft w:val="1166"/>
          <w:marRight w:val="0"/>
          <w:marTop w:val="0"/>
          <w:marBottom w:val="0"/>
          <w:divBdr>
            <w:top w:val="none" w:sz="0" w:space="0" w:color="auto"/>
            <w:left w:val="none" w:sz="0" w:space="0" w:color="auto"/>
            <w:bottom w:val="none" w:sz="0" w:space="0" w:color="auto"/>
            <w:right w:val="none" w:sz="0" w:space="0" w:color="auto"/>
          </w:divBdr>
        </w:div>
        <w:div w:id="732312369">
          <w:marLeft w:val="1166"/>
          <w:marRight w:val="0"/>
          <w:marTop w:val="0"/>
          <w:marBottom w:val="0"/>
          <w:divBdr>
            <w:top w:val="none" w:sz="0" w:space="0" w:color="auto"/>
            <w:left w:val="none" w:sz="0" w:space="0" w:color="auto"/>
            <w:bottom w:val="none" w:sz="0" w:space="0" w:color="auto"/>
            <w:right w:val="none" w:sz="0" w:space="0" w:color="auto"/>
          </w:divBdr>
        </w:div>
        <w:div w:id="732312370">
          <w:marLeft w:val="1166"/>
          <w:marRight w:val="0"/>
          <w:marTop w:val="0"/>
          <w:marBottom w:val="0"/>
          <w:divBdr>
            <w:top w:val="none" w:sz="0" w:space="0" w:color="auto"/>
            <w:left w:val="none" w:sz="0" w:space="0" w:color="auto"/>
            <w:bottom w:val="none" w:sz="0" w:space="0" w:color="auto"/>
            <w:right w:val="none" w:sz="0" w:space="0" w:color="auto"/>
          </w:divBdr>
        </w:div>
        <w:div w:id="732312372">
          <w:marLeft w:val="547"/>
          <w:marRight w:val="0"/>
          <w:marTop w:val="0"/>
          <w:marBottom w:val="0"/>
          <w:divBdr>
            <w:top w:val="none" w:sz="0" w:space="0" w:color="auto"/>
            <w:left w:val="none" w:sz="0" w:space="0" w:color="auto"/>
            <w:bottom w:val="none" w:sz="0" w:space="0" w:color="auto"/>
            <w:right w:val="none" w:sz="0" w:space="0" w:color="auto"/>
          </w:divBdr>
        </w:div>
        <w:div w:id="732312373">
          <w:marLeft w:val="1166"/>
          <w:marRight w:val="0"/>
          <w:marTop w:val="0"/>
          <w:marBottom w:val="0"/>
          <w:divBdr>
            <w:top w:val="none" w:sz="0" w:space="0" w:color="auto"/>
            <w:left w:val="none" w:sz="0" w:space="0" w:color="auto"/>
            <w:bottom w:val="none" w:sz="0" w:space="0" w:color="auto"/>
            <w:right w:val="none" w:sz="0" w:space="0" w:color="auto"/>
          </w:divBdr>
        </w:div>
        <w:div w:id="732312374">
          <w:marLeft w:val="1166"/>
          <w:marRight w:val="0"/>
          <w:marTop w:val="0"/>
          <w:marBottom w:val="0"/>
          <w:divBdr>
            <w:top w:val="none" w:sz="0" w:space="0" w:color="auto"/>
            <w:left w:val="none" w:sz="0" w:space="0" w:color="auto"/>
            <w:bottom w:val="none" w:sz="0" w:space="0" w:color="auto"/>
            <w:right w:val="none" w:sz="0" w:space="0" w:color="auto"/>
          </w:divBdr>
        </w:div>
        <w:div w:id="732312375">
          <w:marLeft w:val="1166"/>
          <w:marRight w:val="0"/>
          <w:marTop w:val="0"/>
          <w:marBottom w:val="0"/>
          <w:divBdr>
            <w:top w:val="none" w:sz="0" w:space="0" w:color="auto"/>
            <w:left w:val="none" w:sz="0" w:space="0" w:color="auto"/>
            <w:bottom w:val="none" w:sz="0" w:space="0" w:color="auto"/>
            <w:right w:val="none" w:sz="0" w:space="0" w:color="auto"/>
          </w:divBdr>
        </w:div>
      </w:divsChild>
    </w:div>
    <w:div w:id="732312371">
      <w:marLeft w:val="0"/>
      <w:marRight w:val="0"/>
      <w:marTop w:val="0"/>
      <w:marBottom w:val="0"/>
      <w:divBdr>
        <w:top w:val="none" w:sz="0" w:space="0" w:color="auto"/>
        <w:left w:val="none" w:sz="0" w:space="0" w:color="auto"/>
        <w:bottom w:val="none" w:sz="0" w:space="0" w:color="auto"/>
        <w:right w:val="none" w:sz="0" w:space="0" w:color="auto"/>
      </w:divBdr>
    </w:div>
    <w:div w:id="732312376">
      <w:marLeft w:val="0"/>
      <w:marRight w:val="0"/>
      <w:marTop w:val="0"/>
      <w:marBottom w:val="0"/>
      <w:divBdr>
        <w:top w:val="none" w:sz="0" w:space="0" w:color="auto"/>
        <w:left w:val="none" w:sz="0" w:space="0" w:color="auto"/>
        <w:bottom w:val="none" w:sz="0" w:space="0" w:color="auto"/>
        <w:right w:val="none" w:sz="0" w:space="0" w:color="auto"/>
      </w:divBdr>
      <w:divsChild>
        <w:div w:id="732312348">
          <w:marLeft w:val="0"/>
          <w:marRight w:val="0"/>
          <w:marTop w:val="0"/>
          <w:marBottom w:val="0"/>
          <w:divBdr>
            <w:top w:val="none" w:sz="0" w:space="0" w:color="auto"/>
            <w:left w:val="none" w:sz="0" w:space="0" w:color="auto"/>
            <w:bottom w:val="none" w:sz="0" w:space="0" w:color="auto"/>
            <w:right w:val="none" w:sz="0" w:space="0" w:color="auto"/>
          </w:divBdr>
          <w:divsChild>
            <w:div w:id="732312359">
              <w:marLeft w:val="0"/>
              <w:marRight w:val="0"/>
              <w:marTop w:val="0"/>
              <w:marBottom w:val="0"/>
              <w:divBdr>
                <w:top w:val="none" w:sz="0" w:space="0" w:color="auto"/>
                <w:left w:val="none" w:sz="0" w:space="0" w:color="auto"/>
                <w:bottom w:val="none" w:sz="0" w:space="0" w:color="auto"/>
                <w:right w:val="none" w:sz="0" w:space="0" w:color="auto"/>
              </w:divBdr>
              <w:divsChild>
                <w:div w:id="732312345">
                  <w:marLeft w:val="0"/>
                  <w:marRight w:val="0"/>
                  <w:marTop w:val="0"/>
                  <w:marBottom w:val="0"/>
                  <w:divBdr>
                    <w:top w:val="none" w:sz="0" w:space="0" w:color="auto"/>
                    <w:left w:val="none" w:sz="0" w:space="0" w:color="auto"/>
                    <w:bottom w:val="none" w:sz="0" w:space="0" w:color="auto"/>
                    <w:right w:val="none" w:sz="0" w:space="0" w:color="auto"/>
                  </w:divBdr>
                  <w:divsChild>
                    <w:div w:id="732312354">
                      <w:marLeft w:val="0"/>
                      <w:marRight w:val="0"/>
                      <w:marTop w:val="0"/>
                      <w:marBottom w:val="0"/>
                      <w:divBdr>
                        <w:top w:val="none" w:sz="0" w:space="0" w:color="auto"/>
                        <w:left w:val="none" w:sz="0" w:space="0" w:color="auto"/>
                        <w:bottom w:val="none" w:sz="0" w:space="0" w:color="auto"/>
                        <w:right w:val="none" w:sz="0" w:space="0" w:color="auto"/>
                      </w:divBdr>
                      <w:divsChild>
                        <w:div w:id="732312389">
                          <w:marLeft w:val="0"/>
                          <w:marRight w:val="0"/>
                          <w:marTop w:val="0"/>
                          <w:marBottom w:val="0"/>
                          <w:divBdr>
                            <w:top w:val="none" w:sz="0" w:space="0" w:color="auto"/>
                            <w:left w:val="none" w:sz="0" w:space="0" w:color="auto"/>
                            <w:bottom w:val="none" w:sz="0" w:space="0" w:color="auto"/>
                            <w:right w:val="none" w:sz="0" w:space="0" w:color="auto"/>
                          </w:divBdr>
                          <w:divsChild>
                            <w:div w:id="732312390">
                              <w:marLeft w:val="0"/>
                              <w:marRight w:val="0"/>
                              <w:marTop w:val="0"/>
                              <w:marBottom w:val="0"/>
                              <w:divBdr>
                                <w:top w:val="none" w:sz="0" w:space="0" w:color="auto"/>
                                <w:left w:val="none" w:sz="0" w:space="0" w:color="auto"/>
                                <w:bottom w:val="none" w:sz="0" w:space="0" w:color="auto"/>
                                <w:right w:val="none" w:sz="0" w:space="0" w:color="auto"/>
                              </w:divBdr>
                              <w:divsChild>
                                <w:div w:id="732312385">
                                  <w:marLeft w:val="0"/>
                                  <w:marRight w:val="0"/>
                                  <w:marTop w:val="0"/>
                                  <w:marBottom w:val="0"/>
                                  <w:divBdr>
                                    <w:top w:val="none" w:sz="0" w:space="0" w:color="auto"/>
                                    <w:left w:val="none" w:sz="0" w:space="0" w:color="auto"/>
                                    <w:bottom w:val="none" w:sz="0" w:space="0" w:color="auto"/>
                                    <w:right w:val="none" w:sz="0" w:space="0" w:color="auto"/>
                                  </w:divBdr>
                                  <w:divsChild>
                                    <w:div w:id="732312346">
                                      <w:marLeft w:val="0"/>
                                      <w:marRight w:val="0"/>
                                      <w:marTop w:val="0"/>
                                      <w:marBottom w:val="0"/>
                                      <w:divBdr>
                                        <w:top w:val="none" w:sz="0" w:space="0" w:color="auto"/>
                                        <w:left w:val="none" w:sz="0" w:space="0" w:color="auto"/>
                                        <w:bottom w:val="none" w:sz="0" w:space="0" w:color="auto"/>
                                        <w:right w:val="none" w:sz="0" w:space="0" w:color="auto"/>
                                      </w:divBdr>
                                      <w:divsChild>
                                        <w:div w:id="7323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312386">
      <w:marLeft w:val="0"/>
      <w:marRight w:val="0"/>
      <w:marTop w:val="0"/>
      <w:marBottom w:val="0"/>
      <w:divBdr>
        <w:top w:val="none" w:sz="0" w:space="0" w:color="auto"/>
        <w:left w:val="none" w:sz="0" w:space="0" w:color="auto"/>
        <w:bottom w:val="none" w:sz="0" w:space="0" w:color="auto"/>
        <w:right w:val="none" w:sz="0" w:space="0" w:color="auto"/>
      </w:divBdr>
      <w:divsChild>
        <w:div w:id="732312357">
          <w:marLeft w:val="0"/>
          <w:marRight w:val="0"/>
          <w:marTop w:val="0"/>
          <w:marBottom w:val="0"/>
          <w:divBdr>
            <w:top w:val="none" w:sz="0" w:space="0" w:color="auto"/>
            <w:left w:val="none" w:sz="0" w:space="0" w:color="auto"/>
            <w:bottom w:val="none" w:sz="0" w:space="0" w:color="auto"/>
            <w:right w:val="none" w:sz="0" w:space="0" w:color="auto"/>
          </w:divBdr>
          <w:divsChild>
            <w:div w:id="732312350">
              <w:marLeft w:val="0"/>
              <w:marRight w:val="0"/>
              <w:marTop w:val="0"/>
              <w:marBottom w:val="0"/>
              <w:divBdr>
                <w:top w:val="none" w:sz="0" w:space="0" w:color="auto"/>
                <w:left w:val="none" w:sz="0" w:space="0" w:color="auto"/>
                <w:bottom w:val="none" w:sz="0" w:space="0" w:color="auto"/>
                <w:right w:val="none" w:sz="0" w:space="0" w:color="auto"/>
              </w:divBdr>
              <w:divsChild>
                <w:div w:id="732312383">
                  <w:marLeft w:val="0"/>
                  <w:marRight w:val="0"/>
                  <w:marTop w:val="0"/>
                  <w:marBottom w:val="0"/>
                  <w:divBdr>
                    <w:top w:val="none" w:sz="0" w:space="0" w:color="auto"/>
                    <w:left w:val="none" w:sz="0" w:space="0" w:color="auto"/>
                    <w:bottom w:val="none" w:sz="0" w:space="0" w:color="auto"/>
                    <w:right w:val="none" w:sz="0" w:space="0" w:color="auto"/>
                  </w:divBdr>
                  <w:divsChild>
                    <w:div w:id="732312384">
                      <w:marLeft w:val="0"/>
                      <w:marRight w:val="0"/>
                      <w:marTop w:val="0"/>
                      <w:marBottom w:val="0"/>
                      <w:divBdr>
                        <w:top w:val="none" w:sz="0" w:space="0" w:color="auto"/>
                        <w:left w:val="none" w:sz="0" w:space="0" w:color="auto"/>
                        <w:bottom w:val="none" w:sz="0" w:space="0" w:color="auto"/>
                        <w:right w:val="none" w:sz="0" w:space="0" w:color="auto"/>
                      </w:divBdr>
                      <w:divsChild>
                        <w:div w:id="732312356">
                          <w:marLeft w:val="0"/>
                          <w:marRight w:val="0"/>
                          <w:marTop w:val="0"/>
                          <w:marBottom w:val="0"/>
                          <w:divBdr>
                            <w:top w:val="none" w:sz="0" w:space="0" w:color="auto"/>
                            <w:left w:val="none" w:sz="0" w:space="0" w:color="auto"/>
                            <w:bottom w:val="none" w:sz="0" w:space="0" w:color="auto"/>
                            <w:right w:val="none" w:sz="0" w:space="0" w:color="auto"/>
                          </w:divBdr>
                          <w:divsChild>
                            <w:div w:id="732312347">
                              <w:marLeft w:val="0"/>
                              <w:marRight w:val="0"/>
                              <w:marTop w:val="0"/>
                              <w:marBottom w:val="0"/>
                              <w:divBdr>
                                <w:top w:val="none" w:sz="0" w:space="0" w:color="auto"/>
                                <w:left w:val="none" w:sz="0" w:space="0" w:color="auto"/>
                                <w:bottom w:val="none" w:sz="0" w:space="0" w:color="auto"/>
                                <w:right w:val="none" w:sz="0" w:space="0" w:color="auto"/>
                              </w:divBdr>
                              <w:divsChild>
                                <w:div w:id="732312349">
                                  <w:marLeft w:val="0"/>
                                  <w:marRight w:val="0"/>
                                  <w:marTop w:val="0"/>
                                  <w:marBottom w:val="0"/>
                                  <w:divBdr>
                                    <w:top w:val="none" w:sz="0" w:space="0" w:color="auto"/>
                                    <w:left w:val="none" w:sz="0" w:space="0" w:color="auto"/>
                                    <w:bottom w:val="none" w:sz="0" w:space="0" w:color="auto"/>
                                    <w:right w:val="none" w:sz="0" w:space="0" w:color="auto"/>
                                  </w:divBdr>
                                  <w:divsChild>
                                    <w:div w:id="732312378">
                                      <w:marLeft w:val="0"/>
                                      <w:marRight w:val="0"/>
                                      <w:marTop w:val="0"/>
                                      <w:marBottom w:val="0"/>
                                      <w:divBdr>
                                        <w:top w:val="none" w:sz="0" w:space="0" w:color="auto"/>
                                        <w:left w:val="none" w:sz="0" w:space="0" w:color="auto"/>
                                        <w:bottom w:val="none" w:sz="0" w:space="0" w:color="auto"/>
                                        <w:right w:val="none" w:sz="0" w:space="0" w:color="auto"/>
                                      </w:divBdr>
                                      <w:divsChild>
                                        <w:div w:id="7323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680533">
      <w:bodyDiv w:val="1"/>
      <w:marLeft w:val="0"/>
      <w:marRight w:val="0"/>
      <w:marTop w:val="0"/>
      <w:marBottom w:val="0"/>
      <w:divBdr>
        <w:top w:val="none" w:sz="0" w:space="0" w:color="auto"/>
        <w:left w:val="none" w:sz="0" w:space="0" w:color="auto"/>
        <w:bottom w:val="none" w:sz="0" w:space="0" w:color="auto"/>
        <w:right w:val="none" w:sz="0" w:space="0" w:color="auto"/>
      </w:divBdr>
    </w:div>
    <w:div w:id="750734443">
      <w:bodyDiv w:val="1"/>
      <w:marLeft w:val="0"/>
      <w:marRight w:val="0"/>
      <w:marTop w:val="0"/>
      <w:marBottom w:val="0"/>
      <w:divBdr>
        <w:top w:val="none" w:sz="0" w:space="0" w:color="auto"/>
        <w:left w:val="none" w:sz="0" w:space="0" w:color="auto"/>
        <w:bottom w:val="none" w:sz="0" w:space="0" w:color="auto"/>
        <w:right w:val="none" w:sz="0" w:space="0" w:color="auto"/>
      </w:divBdr>
    </w:div>
    <w:div w:id="786581341">
      <w:bodyDiv w:val="1"/>
      <w:marLeft w:val="0"/>
      <w:marRight w:val="0"/>
      <w:marTop w:val="0"/>
      <w:marBottom w:val="0"/>
      <w:divBdr>
        <w:top w:val="none" w:sz="0" w:space="0" w:color="auto"/>
        <w:left w:val="none" w:sz="0" w:space="0" w:color="auto"/>
        <w:bottom w:val="none" w:sz="0" w:space="0" w:color="auto"/>
        <w:right w:val="none" w:sz="0" w:space="0" w:color="auto"/>
      </w:divBdr>
    </w:div>
    <w:div w:id="800655314">
      <w:bodyDiv w:val="1"/>
      <w:marLeft w:val="0"/>
      <w:marRight w:val="0"/>
      <w:marTop w:val="0"/>
      <w:marBottom w:val="0"/>
      <w:divBdr>
        <w:top w:val="none" w:sz="0" w:space="0" w:color="auto"/>
        <w:left w:val="none" w:sz="0" w:space="0" w:color="auto"/>
        <w:bottom w:val="none" w:sz="0" w:space="0" w:color="auto"/>
        <w:right w:val="none" w:sz="0" w:space="0" w:color="auto"/>
      </w:divBdr>
    </w:div>
    <w:div w:id="802386062">
      <w:bodyDiv w:val="1"/>
      <w:marLeft w:val="0"/>
      <w:marRight w:val="0"/>
      <w:marTop w:val="0"/>
      <w:marBottom w:val="0"/>
      <w:divBdr>
        <w:top w:val="none" w:sz="0" w:space="0" w:color="auto"/>
        <w:left w:val="none" w:sz="0" w:space="0" w:color="auto"/>
        <w:bottom w:val="none" w:sz="0" w:space="0" w:color="auto"/>
        <w:right w:val="none" w:sz="0" w:space="0" w:color="auto"/>
      </w:divBdr>
    </w:div>
    <w:div w:id="805321805">
      <w:bodyDiv w:val="1"/>
      <w:marLeft w:val="0"/>
      <w:marRight w:val="0"/>
      <w:marTop w:val="0"/>
      <w:marBottom w:val="0"/>
      <w:divBdr>
        <w:top w:val="none" w:sz="0" w:space="0" w:color="auto"/>
        <w:left w:val="none" w:sz="0" w:space="0" w:color="auto"/>
        <w:bottom w:val="none" w:sz="0" w:space="0" w:color="auto"/>
        <w:right w:val="none" w:sz="0" w:space="0" w:color="auto"/>
      </w:divBdr>
    </w:div>
    <w:div w:id="805468790">
      <w:bodyDiv w:val="1"/>
      <w:marLeft w:val="0"/>
      <w:marRight w:val="0"/>
      <w:marTop w:val="0"/>
      <w:marBottom w:val="0"/>
      <w:divBdr>
        <w:top w:val="none" w:sz="0" w:space="0" w:color="auto"/>
        <w:left w:val="none" w:sz="0" w:space="0" w:color="auto"/>
        <w:bottom w:val="none" w:sz="0" w:space="0" w:color="auto"/>
        <w:right w:val="none" w:sz="0" w:space="0" w:color="auto"/>
      </w:divBdr>
    </w:div>
    <w:div w:id="812522719">
      <w:bodyDiv w:val="1"/>
      <w:marLeft w:val="0"/>
      <w:marRight w:val="0"/>
      <w:marTop w:val="0"/>
      <w:marBottom w:val="0"/>
      <w:divBdr>
        <w:top w:val="none" w:sz="0" w:space="0" w:color="auto"/>
        <w:left w:val="none" w:sz="0" w:space="0" w:color="auto"/>
        <w:bottom w:val="none" w:sz="0" w:space="0" w:color="auto"/>
        <w:right w:val="none" w:sz="0" w:space="0" w:color="auto"/>
      </w:divBdr>
    </w:div>
    <w:div w:id="818495097">
      <w:bodyDiv w:val="1"/>
      <w:marLeft w:val="0"/>
      <w:marRight w:val="0"/>
      <w:marTop w:val="0"/>
      <w:marBottom w:val="0"/>
      <w:divBdr>
        <w:top w:val="none" w:sz="0" w:space="0" w:color="auto"/>
        <w:left w:val="none" w:sz="0" w:space="0" w:color="auto"/>
        <w:bottom w:val="none" w:sz="0" w:space="0" w:color="auto"/>
        <w:right w:val="none" w:sz="0" w:space="0" w:color="auto"/>
      </w:divBdr>
    </w:div>
    <w:div w:id="819346775">
      <w:bodyDiv w:val="1"/>
      <w:marLeft w:val="0"/>
      <w:marRight w:val="0"/>
      <w:marTop w:val="0"/>
      <w:marBottom w:val="0"/>
      <w:divBdr>
        <w:top w:val="none" w:sz="0" w:space="0" w:color="auto"/>
        <w:left w:val="none" w:sz="0" w:space="0" w:color="auto"/>
        <w:bottom w:val="none" w:sz="0" w:space="0" w:color="auto"/>
        <w:right w:val="none" w:sz="0" w:space="0" w:color="auto"/>
      </w:divBdr>
    </w:div>
    <w:div w:id="831524908">
      <w:bodyDiv w:val="1"/>
      <w:marLeft w:val="0"/>
      <w:marRight w:val="0"/>
      <w:marTop w:val="0"/>
      <w:marBottom w:val="0"/>
      <w:divBdr>
        <w:top w:val="none" w:sz="0" w:space="0" w:color="auto"/>
        <w:left w:val="none" w:sz="0" w:space="0" w:color="auto"/>
        <w:bottom w:val="none" w:sz="0" w:space="0" w:color="auto"/>
        <w:right w:val="none" w:sz="0" w:space="0" w:color="auto"/>
      </w:divBdr>
    </w:div>
    <w:div w:id="838472124">
      <w:bodyDiv w:val="1"/>
      <w:marLeft w:val="0"/>
      <w:marRight w:val="0"/>
      <w:marTop w:val="0"/>
      <w:marBottom w:val="0"/>
      <w:divBdr>
        <w:top w:val="none" w:sz="0" w:space="0" w:color="auto"/>
        <w:left w:val="none" w:sz="0" w:space="0" w:color="auto"/>
        <w:bottom w:val="none" w:sz="0" w:space="0" w:color="auto"/>
        <w:right w:val="none" w:sz="0" w:space="0" w:color="auto"/>
      </w:divBdr>
    </w:div>
    <w:div w:id="847718099">
      <w:bodyDiv w:val="1"/>
      <w:marLeft w:val="0"/>
      <w:marRight w:val="0"/>
      <w:marTop w:val="0"/>
      <w:marBottom w:val="0"/>
      <w:divBdr>
        <w:top w:val="none" w:sz="0" w:space="0" w:color="auto"/>
        <w:left w:val="none" w:sz="0" w:space="0" w:color="auto"/>
        <w:bottom w:val="none" w:sz="0" w:space="0" w:color="auto"/>
        <w:right w:val="none" w:sz="0" w:space="0" w:color="auto"/>
      </w:divBdr>
    </w:div>
    <w:div w:id="859665066">
      <w:bodyDiv w:val="1"/>
      <w:marLeft w:val="0"/>
      <w:marRight w:val="0"/>
      <w:marTop w:val="0"/>
      <w:marBottom w:val="0"/>
      <w:divBdr>
        <w:top w:val="none" w:sz="0" w:space="0" w:color="auto"/>
        <w:left w:val="none" w:sz="0" w:space="0" w:color="auto"/>
        <w:bottom w:val="none" w:sz="0" w:space="0" w:color="auto"/>
        <w:right w:val="none" w:sz="0" w:space="0" w:color="auto"/>
      </w:divBdr>
    </w:div>
    <w:div w:id="888035247">
      <w:bodyDiv w:val="1"/>
      <w:marLeft w:val="0"/>
      <w:marRight w:val="0"/>
      <w:marTop w:val="0"/>
      <w:marBottom w:val="0"/>
      <w:divBdr>
        <w:top w:val="none" w:sz="0" w:space="0" w:color="auto"/>
        <w:left w:val="none" w:sz="0" w:space="0" w:color="auto"/>
        <w:bottom w:val="none" w:sz="0" w:space="0" w:color="auto"/>
        <w:right w:val="none" w:sz="0" w:space="0" w:color="auto"/>
      </w:divBdr>
    </w:div>
    <w:div w:id="896863959">
      <w:bodyDiv w:val="1"/>
      <w:marLeft w:val="0"/>
      <w:marRight w:val="0"/>
      <w:marTop w:val="0"/>
      <w:marBottom w:val="0"/>
      <w:divBdr>
        <w:top w:val="none" w:sz="0" w:space="0" w:color="auto"/>
        <w:left w:val="none" w:sz="0" w:space="0" w:color="auto"/>
        <w:bottom w:val="none" w:sz="0" w:space="0" w:color="auto"/>
        <w:right w:val="none" w:sz="0" w:space="0" w:color="auto"/>
      </w:divBdr>
    </w:div>
    <w:div w:id="931427329">
      <w:bodyDiv w:val="1"/>
      <w:marLeft w:val="0"/>
      <w:marRight w:val="0"/>
      <w:marTop w:val="0"/>
      <w:marBottom w:val="0"/>
      <w:divBdr>
        <w:top w:val="none" w:sz="0" w:space="0" w:color="auto"/>
        <w:left w:val="none" w:sz="0" w:space="0" w:color="auto"/>
        <w:bottom w:val="none" w:sz="0" w:space="0" w:color="auto"/>
        <w:right w:val="none" w:sz="0" w:space="0" w:color="auto"/>
      </w:divBdr>
    </w:div>
    <w:div w:id="939025283">
      <w:bodyDiv w:val="1"/>
      <w:marLeft w:val="0"/>
      <w:marRight w:val="0"/>
      <w:marTop w:val="0"/>
      <w:marBottom w:val="0"/>
      <w:divBdr>
        <w:top w:val="none" w:sz="0" w:space="0" w:color="auto"/>
        <w:left w:val="none" w:sz="0" w:space="0" w:color="auto"/>
        <w:bottom w:val="none" w:sz="0" w:space="0" w:color="auto"/>
        <w:right w:val="none" w:sz="0" w:space="0" w:color="auto"/>
      </w:divBdr>
    </w:div>
    <w:div w:id="942153644">
      <w:bodyDiv w:val="1"/>
      <w:marLeft w:val="0"/>
      <w:marRight w:val="0"/>
      <w:marTop w:val="0"/>
      <w:marBottom w:val="0"/>
      <w:divBdr>
        <w:top w:val="none" w:sz="0" w:space="0" w:color="auto"/>
        <w:left w:val="none" w:sz="0" w:space="0" w:color="auto"/>
        <w:bottom w:val="none" w:sz="0" w:space="0" w:color="auto"/>
        <w:right w:val="none" w:sz="0" w:space="0" w:color="auto"/>
      </w:divBdr>
    </w:div>
    <w:div w:id="943420886">
      <w:bodyDiv w:val="1"/>
      <w:marLeft w:val="0"/>
      <w:marRight w:val="0"/>
      <w:marTop w:val="0"/>
      <w:marBottom w:val="0"/>
      <w:divBdr>
        <w:top w:val="none" w:sz="0" w:space="0" w:color="auto"/>
        <w:left w:val="none" w:sz="0" w:space="0" w:color="auto"/>
        <w:bottom w:val="none" w:sz="0" w:space="0" w:color="auto"/>
        <w:right w:val="none" w:sz="0" w:space="0" w:color="auto"/>
      </w:divBdr>
    </w:div>
    <w:div w:id="953096071">
      <w:bodyDiv w:val="1"/>
      <w:marLeft w:val="0"/>
      <w:marRight w:val="0"/>
      <w:marTop w:val="0"/>
      <w:marBottom w:val="0"/>
      <w:divBdr>
        <w:top w:val="none" w:sz="0" w:space="0" w:color="auto"/>
        <w:left w:val="none" w:sz="0" w:space="0" w:color="auto"/>
        <w:bottom w:val="none" w:sz="0" w:space="0" w:color="auto"/>
        <w:right w:val="none" w:sz="0" w:space="0" w:color="auto"/>
      </w:divBdr>
    </w:div>
    <w:div w:id="956791787">
      <w:bodyDiv w:val="1"/>
      <w:marLeft w:val="0"/>
      <w:marRight w:val="0"/>
      <w:marTop w:val="0"/>
      <w:marBottom w:val="0"/>
      <w:divBdr>
        <w:top w:val="none" w:sz="0" w:space="0" w:color="auto"/>
        <w:left w:val="none" w:sz="0" w:space="0" w:color="auto"/>
        <w:bottom w:val="none" w:sz="0" w:space="0" w:color="auto"/>
        <w:right w:val="none" w:sz="0" w:space="0" w:color="auto"/>
      </w:divBdr>
    </w:div>
    <w:div w:id="959723797">
      <w:bodyDiv w:val="1"/>
      <w:marLeft w:val="0"/>
      <w:marRight w:val="0"/>
      <w:marTop w:val="0"/>
      <w:marBottom w:val="0"/>
      <w:divBdr>
        <w:top w:val="none" w:sz="0" w:space="0" w:color="auto"/>
        <w:left w:val="none" w:sz="0" w:space="0" w:color="auto"/>
        <w:bottom w:val="none" w:sz="0" w:space="0" w:color="auto"/>
        <w:right w:val="none" w:sz="0" w:space="0" w:color="auto"/>
      </w:divBdr>
    </w:div>
    <w:div w:id="988169303">
      <w:bodyDiv w:val="1"/>
      <w:marLeft w:val="0"/>
      <w:marRight w:val="0"/>
      <w:marTop w:val="0"/>
      <w:marBottom w:val="0"/>
      <w:divBdr>
        <w:top w:val="none" w:sz="0" w:space="0" w:color="auto"/>
        <w:left w:val="none" w:sz="0" w:space="0" w:color="auto"/>
        <w:bottom w:val="none" w:sz="0" w:space="0" w:color="auto"/>
        <w:right w:val="none" w:sz="0" w:space="0" w:color="auto"/>
      </w:divBdr>
    </w:div>
    <w:div w:id="994912479">
      <w:bodyDiv w:val="1"/>
      <w:marLeft w:val="0"/>
      <w:marRight w:val="0"/>
      <w:marTop w:val="0"/>
      <w:marBottom w:val="0"/>
      <w:divBdr>
        <w:top w:val="none" w:sz="0" w:space="0" w:color="auto"/>
        <w:left w:val="none" w:sz="0" w:space="0" w:color="auto"/>
        <w:bottom w:val="none" w:sz="0" w:space="0" w:color="auto"/>
        <w:right w:val="none" w:sz="0" w:space="0" w:color="auto"/>
      </w:divBdr>
    </w:div>
    <w:div w:id="1002051099">
      <w:bodyDiv w:val="1"/>
      <w:marLeft w:val="0"/>
      <w:marRight w:val="0"/>
      <w:marTop w:val="0"/>
      <w:marBottom w:val="0"/>
      <w:divBdr>
        <w:top w:val="none" w:sz="0" w:space="0" w:color="auto"/>
        <w:left w:val="none" w:sz="0" w:space="0" w:color="auto"/>
        <w:bottom w:val="none" w:sz="0" w:space="0" w:color="auto"/>
        <w:right w:val="none" w:sz="0" w:space="0" w:color="auto"/>
      </w:divBdr>
    </w:div>
    <w:div w:id="1006129237">
      <w:bodyDiv w:val="1"/>
      <w:marLeft w:val="0"/>
      <w:marRight w:val="0"/>
      <w:marTop w:val="0"/>
      <w:marBottom w:val="0"/>
      <w:divBdr>
        <w:top w:val="none" w:sz="0" w:space="0" w:color="auto"/>
        <w:left w:val="none" w:sz="0" w:space="0" w:color="auto"/>
        <w:bottom w:val="none" w:sz="0" w:space="0" w:color="auto"/>
        <w:right w:val="none" w:sz="0" w:space="0" w:color="auto"/>
      </w:divBdr>
    </w:div>
    <w:div w:id="1017735363">
      <w:bodyDiv w:val="1"/>
      <w:marLeft w:val="0"/>
      <w:marRight w:val="0"/>
      <w:marTop w:val="0"/>
      <w:marBottom w:val="0"/>
      <w:divBdr>
        <w:top w:val="none" w:sz="0" w:space="0" w:color="auto"/>
        <w:left w:val="none" w:sz="0" w:space="0" w:color="auto"/>
        <w:bottom w:val="none" w:sz="0" w:space="0" w:color="auto"/>
        <w:right w:val="none" w:sz="0" w:space="0" w:color="auto"/>
      </w:divBdr>
    </w:div>
    <w:div w:id="1039672611">
      <w:bodyDiv w:val="1"/>
      <w:marLeft w:val="0"/>
      <w:marRight w:val="0"/>
      <w:marTop w:val="0"/>
      <w:marBottom w:val="0"/>
      <w:divBdr>
        <w:top w:val="none" w:sz="0" w:space="0" w:color="auto"/>
        <w:left w:val="none" w:sz="0" w:space="0" w:color="auto"/>
        <w:bottom w:val="none" w:sz="0" w:space="0" w:color="auto"/>
        <w:right w:val="none" w:sz="0" w:space="0" w:color="auto"/>
      </w:divBdr>
    </w:div>
    <w:div w:id="1055159860">
      <w:bodyDiv w:val="1"/>
      <w:marLeft w:val="0"/>
      <w:marRight w:val="0"/>
      <w:marTop w:val="0"/>
      <w:marBottom w:val="0"/>
      <w:divBdr>
        <w:top w:val="none" w:sz="0" w:space="0" w:color="auto"/>
        <w:left w:val="none" w:sz="0" w:space="0" w:color="auto"/>
        <w:bottom w:val="none" w:sz="0" w:space="0" w:color="auto"/>
        <w:right w:val="none" w:sz="0" w:space="0" w:color="auto"/>
      </w:divBdr>
    </w:div>
    <w:div w:id="1081180131">
      <w:bodyDiv w:val="1"/>
      <w:marLeft w:val="0"/>
      <w:marRight w:val="0"/>
      <w:marTop w:val="0"/>
      <w:marBottom w:val="0"/>
      <w:divBdr>
        <w:top w:val="none" w:sz="0" w:space="0" w:color="auto"/>
        <w:left w:val="none" w:sz="0" w:space="0" w:color="auto"/>
        <w:bottom w:val="none" w:sz="0" w:space="0" w:color="auto"/>
        <w:right w:val="none" w:sz="0" w:space="0" w:color="auto"/>
      </w:divBdr>
    </w:div>
    <w:div w:id="1098792801">
      <w:bodyDiv w:val="1"/>
      <w:marLeft w:val="0"/>
      <w:marRight w:val="0"/>
      <w:marTop w:val="0"/>
      <w:marBottom w:val="0"/>
      <w:divBdr>
        <w:top w:val="none" w:sz="0" w:space="0" w:color="auto"/>
        <w:left w:val="none" w:sz="0" w:space="0" w:color="auto"/>
        <w:bottom w:val="none" w:sz="0" w:space="0" w:color="auto"/>
        <w:right w:val="none" w:sz="0" w:space="0" w:color="auto"/>
      </w:divBdr>
    </w:div>
    <w:div w:id="1104884821">
      <w:bodyDiv w:val="1"/>
      <w:marLeft w:val="0"/>
      <w:marRight w:val="0"/>
      <w:marTop w:val="0"/>
      <w:marBottom w:val="0"/>
      <w:divBdr>
        <w:top w:val="none" w:sz="0" w:space="0" w:color="auto"/>
        <w:left w:val="none" w:sz="0" w:space="0" w:color="auto"/>
        <w:bottom w:val="none" w:sz="0" w:space="0" w:color="auto"/>
        <w:right w:val="none" w:sz="0" w:space="0" w:color="auto"/>
      </w:divBdr>
    </w:div>
    <w:div w:id="1112551901">
      <w:bodyDiv w:val="1"/>
      <w:marLeft w:val="0"/>
      <w:marRight w:val="0"/>
      <w:marTop w:val="0"/>
      <w:marBottom w:val="0"/>
      <w:divBdr>
        <w:top w:val="none" w:sz="0" w:space="0" w:color="auto"/>
        <w:left w:val="none" w:sz="0" w:space="0" w:color="auto"/>
        <w:bottom w:val="none" w:sz="0" w:space="0" w:color="auto"/>
        <w:right w:val="none" w:sz="0" w:space="0" w:color="auto"/>
      </w:divBdr>
    </w:div>
    <w:div w:id="1121726058">
      <w:bodyDiv w:val="1"/>
      <w:marLeft w:val="0"/>
      <w:marRight w:val="0"/>
      <w:marTop w:val="0"/>
      <w:marBottom w:val="0"/>
      <w:divBdr>
        <w:top w:val="none" w:sz="0" w:space="0" w:color="auto"/>
        <w:left w:val="none" w:sz="0" w:space="0" w:color="auto"/>
        <w:bottom w:val="none" w:sz="0" w:space="0" w:color="auto"/>
        <w:right w:val="none" w:sz="0" w:space="0" w:color="auto"/>
      </w:divBdr>
    </w:div>
    <w:div w:id="1196968490">
      <w:bodyDiv w:val="1"/>
      <w:marLeft w:val="0"/>
      <w:marRight w:val="0"/>
      <w:marTop w:val="0"/>
      <w:marBottom w:val="0"/>
      <w:divBdr>
        <w:top w:val="none" w:sz="0" w:space="0" w:color="auto"/>
        <w:left w:val="none" w:sz="0" w:space="0" w:color="auto"/>
        <w:bottom w:val="none" w:sz="0" w:space="0" w:color="auto"/>
        <w:right w:val="none" w:sz="0" w:space="0" w:color="auto"/>
      </w:divBdr>
    </w:div>
    <w:div w:id="1200437146">
      <w:bodyDiv w:val="1"/>
      <w:marLeft w:val="0"/>
      <w:marRight w:val="0"/>
      <w:marTop w:val="0"/>
      <w:marBottom w:val="0"/>
      <w:divBdr>
        <w:top w:val="none" w:sz="0" w:space="0" w:color="auto"/>
        <w:left w:val="none" w:sz="0" w:space="0" w:color="auto"/>
        <w:bottom w:val="none" w:sz="0" w:space="0" w:color="auto"/>
        <w:right w:val="none" w:sz="0" w:space="0" w:color="auto"/>
      </w:divBdr>
    </w:div>
    <w:div w:id="1217858368">
      <w:bodyDiv w:val="1"/>
      <w:marLeft w:val="0"/>
      <w:marRight w:val="0"/>
      <w:marTop w:val="0"/>
      <w:marBottom w:val="0"/>
      <w:divBdr>
        <w:top w:val="none" w:sz="0" w:space="0" w:color="auto"/>
        <w:left w:val="none" w:sz="0" w:space="0" w:color="auto"/>
        <w:bottom w:val="none" w:sz="0" w:space="0" w:color="auto"/>
        <w:right w:val="none" w:sz="0" w:space="0" w:color="auto"/>
      </w:divBdr>
    </w:div>
    <w:div w:id="1222327130">
      <w:bodyDiv w:val="1"/>
      <w:marLeft w:val="0"/>
      <w:marRight w:val="0"/>
      <w:marTop w:val="0"/>
      <w:marBottom w:val="0"/>
      <w:divBdr>
        <w:top w:val="none" w:sz="0" w:space="0" w:color="auto"/>
        <w:left w:val="none" w:sz="0" w:space="0" w:color="auto"/>
        <w:bottom w:val="none" w:sz="0" w:space="0" w:color="auto"/>
        <w:right w:val="none" w:sz="0" w:space="0" w:color="auto"/>
      </w:divBdr>
    </w:div>
    <w:div w:id="1235704505">
      <w:bodyDiv w:val="1"/>
      <w:marLeft w:val="0"/>
      <w:marRight w:val="0"/>
      <w:marTop w:val="0"/>
      <w:marBottom w:val="0"/>
      <w:divBdr>
        <w:top w:val="none" w:sz="0" w:space="0" w:color="auto"/>
        <w:left w:val="none" w:sz="0" w:space="0" w:color="auto"/>
        <w:bottom w:val="none" w:sz="0" w:space="0" w:color="auto"/>
        <w:right w:val="none" w:sz="0" w:space="0" w:color="auto"/>
      </w:divBdr>
    </w:div>
    <w:div w:id="1249844229">
      <w:bodyDiv w:val="1"/>
      <w:marLeft w:val="0"/>
      <w:marRight w:val="0"/>
      <w:marTop w:val="0"/>
      <w:marBottom w:val="0"/>
      <w:divBdr>
        <w:top w:val="none" w:sz="0" w:space="0" w:color="auto"/>
        <w:left w:val="none" w:sz="0" w:space="0" w:color="auto"/>
        <w:bottom w:val="none" w:sz="0" w:space="0" w:color="auto"/>
        <w:right w:val="none" w:sz="0" w:space="0" w:color="auto"/>
      </w:divBdr>
    </w:div>
    <w:div w:id="1272977176">
      <w:bodyDiv w:val="1"/>
      <w:marLeft w:val="0"/>
      <w:marRight w:val="0"/>
      <w:marTop w:val="0"/>
      <w:marBottom w:val="0"/>
      <w:divBdr>
        <w:top w:val="none" w:sz="0" w:space="0" w:color="auto"/>
        <w:left w:val="none" w:sz="0" w:space="0" w:color="auto"/>
        <w:bottom w:val="none" w:sz="0" w:space="0" w:color="auto"/>
        <w:right w:val="none" w:sz="0" w:space="0" w:color="auto"/>
      </w:divBdr>
    </w:div>
    <w:div w:id="1275089352">
      <w:bodyDiv w:val="1"/>
      <w:marLeft w:val="0"/>
      <w:marRight w:val="0"/>
      <w:marTop w:val="0"/>
      <w:marBottom w:val="0"/>
      <w:divBdr>
        <w:top w:val="none" w:sz="0" w:space="0" w:color="auto"/>
        <w:left w:val="none" w:sz="0" w:space="0" w:color="auto"/>
        <w:bottom w:val="none" w:sz="0" w:space="0" w:color="auto"/>
        <w:right w:val="none" w:sz="0" w:space="0" w:color="auto"/>
      </w:divBdr>
    </w:div>
    <w:div w:id="1278217376">
      <w:bodyDiv w:val="1"/>
      <w:marLeft w:val="0"/>
      <w:marRight w:val="0"/>
      <w:marTop w:val="0"/>
      <w:marBottom w:val="0"/>
      <w:divBdr>
        <w:top w:val="none" w:sz="0" w:space="0" w:color="auto"/>
        <w:left w:val="none" w:sz="0" w:space="0" w:color="auto"/>
        <w:bottom w:val="none" w:sz="0" w:space="0" w:color="auto"/>
        <w:right w:val="none" w:sz="0" w:space="0" w:color="auto"/>
      </w:divBdr>
    </w:div>
    <w:div w:id="1287348057">
      <w:bodyDiv w:val="1"/>
      <w:marLeft w:val="0"/>
      <w:marRight w:val="0"/>
      <w:marTop w:val="0"/>
      <w:marBottom w:val="0"/>
      <w:divBdr>
        <w:top w:val="none" w:sz="0" w:space="0" w:color="auto"/>
        <w:left w:val="none" w:sz="0" w:space="0" w:color="auto"/>
        <w:bottom w:val="none" w:sz="0" w:space="0" w:color="auto"/>
        <w:right w:val="none" w:sz="0" w:space="0" w:color="auto"/>
      </w:divBdr>
    </w:div>
    <w:div w:id="1299916735">
      <w:bodyDiv w:val="1"/>
      <w:marLeft w:val="0"/>
      <w:marRight w:val="0"/>
      <w:marTop w:val="0"/>
      <w:marBottom w:val="0"/>
      <w:divBdr>
        <w:top w:val="none" w:sz="0" w:space="0" w:color="auto"/>
        <w:left w:val="none" w:sz="0" w:space="0" w:color="auto"/>
        <w:bottom w:val="none" w:sz="0" w:space="0" w:color="auto"/>
        <w:right w:val="none" w:sz="0" w:space="0" w:color="auto"/>
      </w:divBdr>
    </w:div>
    <w:div w:id="1300653009">
      <w:bodyDiv w:val="1"/>
      <w:marLeft w:val="0"/>
      <w:marRight w:val="0"/>
      <w:marTop w:val="0"/>
      <w:marBottom w:val="0"/>
      <w:divBdr>
        <w:top w:val="none" w:sz="0" w:space="0" w:color="auto"/>
        <w:left w:val="none" w:sz="0" w:space="0" w:color="auto"/>
        <w:bottom w:val="none" w:sz="0" w:space="0" w:color="auto"/>
        <w:right w:val="none" w:sz="0" w:space="0" w:color="auto"/>
      </w:divBdr>
    </w:div>
    <w:div w:id="1301617238">
      <w:bodyDiv w:val="1"/>
      <w:marLeft w:val="0"/>
      <w:marRight w:val="0"/>
      <w:marTop w:val="0"/>
      <w:marBottom w:val="0"/>
      <w:divBdr>
        <w:top w:val="none" w:sz="0" w:space="0" w:color="auto"/>
        <w:left w:val="none" w:sz="0" w:space="0" w:color="auto"/>
        <w:bottom w:val="none" w:sz="0" w:space="0" w:color="auto"/>
        <w:right w:val="none" w:sz="0" w:space="0" w:color="auto"/>
      </w:divBdr>
    </w:div>
    <w:div w:id="1302924801">
      <w:bodyDiv w:val="1"/>
      <w:marLeft w:val="0"/>
      <w:marRight w:val="0"/>
      <w:marTop w:val="0"/>
      <w:marBottom w:val="0"/>
      <w:divBdr>
        <w:top w:val="none" w:sz="0" w:space="0" w:color="auto"/>
        <w:left w:val="none" w:sz="0" w:space="0" w:color="auto"/>
        <w:bottom w:val="none" w:sz="0" w:space="0" w:color="auto"/>
        <w:right w:val="none" w:sz="0" w:space="0" w:color="auto"/>
      </w:divBdr>
    </w:div>
    <w:div w:id="1349402933">
      <w:bodyDiv w:val="1"/>
      <w:marLeft w:val="0"/>
      <w:marRight w:val="0"/>
      <w:marTop w:val="0"/>
      <w:marBottom w:val="0"/>
      <w:divBdr>
        <w:top w:val="none" w:sz="0" w:space="0" w:color="auto"/>
        <w:left w:val="none" w:sz="0" w:space="0" w:color="auto"/>
        <w:bottom w:val="none" w:sz="0" w:space="0" w:color="auto"/>
        <w:right w:val="none" w:sz="0" w:space="0" w:color="auto"/>
      </w:divBdr>
    </w:div>
    <w:div w:id="1351374087">
      <w:bodyDiv w:val="1"/>
      <w:marLeft w:val="0"/>
      <w:marRight w:val="0"/>
      <w:marTop w:val="0"/>
      <w:marBottom w:val="0"/>
      <w:divBdr>
        <w:top w:val="none" w:sz="0" w:space="0" w:color="auto"/>
        <w:left w:val="none" w:sz="0" w:space="0" w:color="auto"/>
        <w:bottom w:val="none" w:sz="0" w:space="0" w:color="auto"/>
        <w:right w:val="none" w:sz="0" w:space="0" w:color="auto"/>
      </w:divBdr>
    </w:div>
    <w:div w:id="1385055815">
      <w:bodyDiv w:val="1"/>
      <w:marLeft w:val="0"/>
      <w:marRight w:val="0"/>
      <w:marTop w:val="0"/>
      <w:marBottom w:val="0"/>
      <w:divBdr>
        <w:top w:val="none" w:sz="0" w:space="0" w:color="auto"/>
        <w:left w:val="none" w:sz="0" w:space="0" w:color="auto"/>
        <w:bottom w:val="none" w:sz="0" w:space="0" w:color="auto"/>
        <w:right w:val="none" w:sz="0" w:space="0" w:color="auto"/>
      </w:divBdr>
    </w:div>
    <w:div w:id="1405033252">
      <w:bodyDiv w:val="1"/>
      <w:marLeft w:val="0"/>
      <w:marRight w:val="0"/>
      <w:marTop w:val="0"/>
      <w:marBottom w:val="0"/>
      <w:divBdr>
        <w:top w:val="none" w:sz="0" w:space="0" w:color="auto"/>
        <w:left w:val="none" w:sz="0" w:space="0" w:color="auto"/>
        <w:bottom w:val="none" w:sz="0" w:space="0" w:color="auto"/>
        <w:right w:val="none" w:sz="0" w:space="0" w:color="auto"/>
      </w:divBdr>
    </w:div>
    <w:div w:id="1420365633">
      <w:bodyDiv w:val="1"/>
      <w:marLeft w:val="0"/>
      <w:marRight w:val="0"/>
      <w:marTop w:val="0"/>
      <w:marBottom w:val="0"/>
      <w:divBdr>
        <w:top w:val="none" w:sz="0" w:space="0" w:color="auto"/>
        <w:left w:val="none" w:sz="0" w:space="0" w:color="auto"/>
        <w:bottom w:val="none" w:sz="0" w:space="0" w:color="auto"/>
        <w:right w:val="none" w:sz="0" w:space="0" w:color="auto"/>
      </w:divBdr>
    </w:div>
    <w:div w:id="1461996959">
      <w:bodyDiv w:val="1"/>
      <w:marLeft w:val="0"/>
      <w:marRight w:val="0"/>
      <w:marTop w:val="0"/>
      <w:marBottom w:val="0"/>
      <w:divBdr>
        <w:top w:val="none" w:sz="0" w:space="0" w:color="auto"/>
        <w:left w:val="none" w:sz="0" w:space="0" w:color="auto"/>
        <w:bottom w:val="none" w:sz="0" w:space="0" w:color="auto"/>
        <w:right w:val="none" w:sz="0" w:space="0" w:color="auto"/>
      </w:divBdr>
    </w:div>
    <w:div w:id="1462576588">
      <w:bodyDiv w:val="1"/>
      <w:marLeft w:val="0"/>
      <w:marRight w:val="0"/>
      <w:marTop w:val="0"/>
      <w:marBottom w:val="0"/>
      <w:divBdr>
        <w:top w:val="none" w:sz="0" w:space="0" w:color="auto"/>
        <w:left w:val="none" w:sz="0" w:space="0" w:color="auto"/>
        <w:bottom w:val="none" w:sz="0" w:space="0" w:color="auto"/>
        <w:right w:val="none" w:sz="0" w:space="0" w:color="auto"/>
      </w:divBdr>
    </w:div>
    <w:div w:id="1463183418">
      <w:bodyDiv w:val="1"/>
      <w:marLeft w:val="0"/>
      <w:marRight w:val="0"/>
      <w:marTop w:val="0"/>
      <w:marBottom w:val="0"/>
      <w:divBdr>
        <w:top w:val="none" w:sz="0" w:space="0" w:color="auto"/>
        <w:left w:val="none" w:sz="0" w:space="0" w:color="auto"/>
        <w:bottom w:val="none" w:sz="0" w:space="0" w:color="auto"/>
        <w:right w:val="none" w:sz="0" w:space="0" w:color="auto"/>
      </w:divBdr>
    </w:div>
    <w:div w:id="1483353356">
      <w:bodyDiv w:val="1"/>
      <w:marLeft w:val="0"/>
      <w:marRight w:val="0"/>
      <w:marTop w:val="0"/>
      <w:marBottom w:val="0"/>
      <w:divBdr>
        <w:top w:val="none" w:sz="0" w:space="0" w:color="auto"/>
        <w:left w:val="none" w:sz="0" w:space="0" w:color="auto"/>
        <w:bottom w:val="none" w:sz="0" w:space="0" w:color="auto"/>
        <w:right w:val="none" w:sz="0" w:space="0" w:color="auto"/>
      </w:divBdr>
    </w:div>
    <w:div w:id="1505584204">
      <w:bodyDiv w:val="1"/>
      <w:marLeft w:val="0"/>
      <w:marRight w:val="0"/>
      <w:marTop w:val="0"/>
      <w:marBottom w:val="0"/>
      <w:divBdr>
        <w:top w:val="none" w:sz="0" w:space="0" w:color="auto"/>
        <w:left w:val="none" w:sz="0" w:space="0" w:color="auto"/>
        <w:bottom w:val="none" w:sz="0" w:space="0" w:color="auto"/>
        <w:right w:val="none" w:sz="0" w:space="0" w:color="auto"/>
      </w:divBdr>
    </w:div>
    <w:div w:id="1510943467">
      <w:bodyDiv w:val="1"/>
      <w:marLeft w:val="0"/>
      <w:marRight w:val="0"/>
      <w:marTop w:val="0"/>
      <w:marBottom w:val="0"/>
      <w:divBdr>
        <w:top w:val="none" w:sz="0" w:space="0" w:color="auto"/>
        <w:left w:val="none" w:sz="0" w:space="0" w:color="auto"/>
        <w:bottom w:val="none" w:sz="0" w:space="0" w:color="auto"/>
        <w:right w:val="none" w:sz="0" w:space="0" w:color="auto"/>
      </w:divBdr>
    </w:div>
    <w:div w:id="1511945822">
      <w:bodyDiv w:val="1"/>
      <w:marLeft w:val="0"/>
      <w:marRight w:val="0"/>
      <w:marTop w:val="0"/>
      <w:marBottom w:val="0"/>
      <w:divBdr>
        <w:top w:val="none" w:sz="0" w:space="0" w:color="auto"/>
        <w:left w:val="none" w:sz="0" w:space="0" w:color="auto"/>
        <w:bottom w:val="none" w:sz="0" w:space="0" w:color="auto"/>
        <w:right w:val="none" w:sz="0" w:space="0" w:color="auto"/>
      </w:divBdr>
    </w:div>
    <w:div w:id="1519583266">
      <w:bodyDiv w:val="1"/>
      <w:marLeft w:val="0"/>
      <w:marRight w:val="0"/>
      <w:marTop w:val="0"/>
      <w:marBottom w:val="0"/>
      <w:divBdr>
        <w:top w:val="none" w:sz="0" w:space="0" w:color="auto"/>
        <w:left w:val="none" w:sz="0" w:space="0" w:color="auto"/>
        <w:bottom w:val="none" w:sz="0" w:space="0" w:color="auto"/>
        <w:right w:val="none" w:sz="0" w:space="0" w:color="auto"/>
      </w:divBdr>
    </w:div>
    <w:div w:id="1519856561">
      <w:bodyDiv w:val="1"/>
      <w:marLeft w:val="0"/>
      <w:marRight w:val="0"/>
      <w:marTop w:val="0"/>
      <w:marBottom w:val="0"/>
      <w:divBdr>
        <w:top w:val="none" w:sz="0" w:space="0" w:color="auto"/>
        <w:left w:val="none" w:sz="0" w:space="0" w:color="auto"/>
        <w:bottom w:val="none" w:sz="0" w:space="0" w:color="auto"/>
        <w:right w:val="none" w:sz="0" w:space="0" w:color="auto"/>
      </w:divBdr>
    </w:div>
    <w:div w:id="1531871048">
      <w:bodyDiv w:val="1"/>
      <w:marLeft w:val="0"/>
      <w:marRight w:val="0"/>
      <w:marTop w:val="0"/>
      <w:marBottom w:val="0"/>
      <w:divBdr>
        <w:top w:val="none" w:sz="0" w:space="0" w:color="auto"/>
        <w:left w:val="none" w:sz="0" w:space="0" w:color="auto"/>
        <w:bottom w:val="none" w:sz="0" w:space="0" w:color="auto"/>
        <w:right w:val="none" w:sz="0" w:space="0" w:color="auto"/>
      </w:divBdr>
    </w:div>
    <w:div w:id="1541088715">
      <w:bodyDiv w:val="1"/>
      <w:marLeft w:val="0"/>
      <w:marRight w:val="0"/>
      <w:marTop w:val="0"/>
      <w:marBottom w:val="0"/>
      <w:divBdr>
        <w:top w:val="none" w:sz="0" w:space="0" w:color="auto"/>
        <w:left w:val="none" w:sz="0" w:space="0" w:color="auto"/>
        <w:bottom w:val="none" w:sz="0" w:space="0" w:color="auto"/>
        <w:right w:val="none" w:sz="0" w:space="0" w:color="auto"/>
      </w:divBdr>
    </w:div>
    <w:div w:id="1591039632">
      <w:bodyDiv w:val="1"/>
      <w:marLeft w:val="0"/>
      <w:marRight w:val="0"/>
      <w:marTop w:val="0"/>
      <w:marBottom w:val="0"/>
      <w:divBdr>
        <w:top w:val="none" w:sz="0" w:space="0" w:color="auto"/>
        <w:left w:val="none" w:sz="0" w:space="0" w:color="auto"/>
        <w:bottom w:val="none" w:sz="0" w:space="0" w:color="auto"/>
        <w:right w:val="none" w:sz="0" w:space="0" w:color="auto"/>
      </w:divBdr>
    </w:div>
    <w:div w:id="1598906830">
      <w:bodyDiv w:val="1"/>
      <w:marLeft w:val="0"/>
      <w:marRight w:val="0"/>
      <w:marTop w:val="0"/>
      <w:marBottom w:val="0"/>
      <w:divBdr>
        <w:top w:val="none" w:sz="0" w:space="0" w:color="auto"/>
        <w:left w:val="none" w:sz="0" w:space="0" w:color="auto"/>
        <w:bottom w:val="none" w:sz="0" w:space="0" w:color="auto"/>
        <w:right w:val="none" w:sz="0" w:space="0" w:color="auto"/>
      </w:divBdr>
    </w:div>
    <w:div w:id="1625622459">
      <w:bodyDiv w:val="1"/>
      <w:marLeft w:val="0"/>
      <w:marRight w:val="0"/>
      <w:marTop w:val="0"/>
      <w:marBottom w:val="0"/>
      <w:divBdr>
        <w:top w:val="none" w:sz="0" w:space="0" w:color="auto"/>
        <w:left w:val="none" w:sz="0" w:space="0" w:color="auto"/>
        <w:bottom w:val="none" w:sz="0" w:space="0" w:color="auto"/>
        <w:right w:val="none" w:sz="0" w:space="0" w:color="auto"/>
      </w:divBdr>
    </w:div>
    <w:div w:id="1640526930">
      <w:bodyDiv w:val="1"/>
      <w:marLeft w:val="0"/>
      <w:marRight w:val="0"/>
      <w:marTop w:val="0"/>
      <w:marBottom w:val="0"/>
      <w:divBdr>
        <w:top w:val="none" w:sz="0" w:space="0" w:color="auto"/>
        <w:left w:val="none" w:sz="0" w:space="0" w:color="auto"/>
        <w:bottom w:val="none" w:sz="0" w:space="0" w:color="auto"/>
        <w:right w:val="none" w:sz="0" w:space="0" w:color="auto"/>
      </w:divBdr>
    </w:div>
    <w:div w:id="1642686458">
      <w:bodyDiv w:val="1"/>
      <w:marLeft w:val="0"/>
      <w:marRight w:val="0"/>
      <w:marTop w:val="0"/>
      <w:marBottom w:val="0"/>
      <w:divBdr>
        <w:top w:val="none" w:sz="0" w:space="0" w:color="auto"/>
        <w:left w:val="none" w:sz="0" w:space="0" w:color="auto"/>
        <w:bottom w:val="none" w:sz="0" w:space="0" w:color="auto"/>
        <w:right w:val="none" w:sz="0" w:space="0" w:color="auto"/>
      </w:divBdr>
    </w:div>
    <w:div w:id="1653439894">
      <w:bodyDiv w:val="1"/>
      <w:marLeft w:val="0"/>
      <w:marRight w:val="0"/>
      <w:marTop w:val="0"/>
      <w:marBottom w:val="0"/>
      <w:divBdr>
        <w:top w:val="none" w:sz="0" w:space="0" w:color="auto"/>
        <w:left w:val="none" w:sz="0" w:space="0" w:color="auto"/>
        <w:bottom w:val="none" w:sz="0" w:space="0" w:color="auto"/>
        <w:right w:val="none" w:sz="0" w:space="0" w:color="auto"/>
      </w:divBdr>
    </w:div>
    <w:div w:id="1654945742">
      <w:bodyDiv w:val="1"/>
      <w:marLeft w:val="0"/>
      <w:marRight w:val="0"/>
      <w:marTop w:val="0"/>
      <w:marBottom w:val="0"/>
      <w:divBdr>
        <w:top w:val="none" w:sz="0" w:space="0" w:color="auto"/>
        <w:left w:val="none" w:sz="0" w:space="0" w:color="auto"/>
        <w:bottom w:val="none" w:sz="0" w:space="0" w:color="auto"/>
        <w:right w:val="none" w:sz="0" w:space="0" w:color="auto"/>
      </w:divBdr>
    </w:div>
    <w:div w:id="1656835762">
      <w:bodyDiv w:val="1"/>
      <w:marLeft w:val="0"/>
      <w:marRight w:val="0"/>
      <w:marTop w:val="0"/>
      <w:marBottom w:val="0"/>
      <w:divBdr>
        <w:top w:val="none" w:sz="0" w:space="0" w:color="auto"/>
        <w:left w:val="none" w:sz="0" w:space="0" w:color="auto"/>
        <w:bottom w:val="none" w:sz="0" w:space="0" w:color="auto"/>
        <w:right w:val="none" w:sz="0" w:space="0" w:color="auto"/>
      </w:divBdr>
    </w:div>
    <w:div w:id="1666395786">
      <w:bodyDiv w:val="1"/>
      <w:marLeft w:val="0"/>
      <w:marRight w:val="0"/>
      <w:marTop w:val="0"/>
      <w:marBottom w:val="0"/>
      <w:divBdr>
        <w:top w:val="none" w:sz="0" w:space="0" w:color="auto"/>
        <w:left w:val="none" w:sz="0" w:space="0" w:color="auto"/>
        <w:bottom w:val="none" w:sz="0" w:space="0" w:color="auto"/>
        <w:right w:val="none" w:sz="0" w:space="0" w:color="auto"/>
      </w:divBdr>
    </w:div>
    <w:div w:id="1669939418">
      <w:bodyDiv w:val="1"/>
      <w:marLeft w:val="0"/>
      <w:marRight w:val="0"/>
      <w:marTop w:val="0"/>
      <w:marBottom w:val="0"/>
      <w:divBdr>
        <w:top w:val="none" w:sz="0" w:space="0" w:color="auto"/>
        <w:left w:val="none" w:sz="0" w:space="0" w:color="auto"/>
        <w:bottom w:val="none" w:sz="0" w:space="0" w:color="auto"/>
        <w:right w:val="none" w:sz="0" w:space="0" w:color="auto"/>
      </w:divBdr>
    </w:div>
    <w:div w:id="1695762296">
      <w:bodyDiv w:val="1"/>
      <w:marLeft w:val="0"/>
      <w:marRight w:val="0"/>
      <w:marTop w:val="0"/>
      <w:marBottom w:val="0"/>
      <w:divBdr>
        <w:top w:val="none" w:sz="0" w:space="0" w:color="auto"/>
        <w:left w:val="none" w:sz="0" w:space="0" w:color="auto"/>
        <w:bottom w:val="none" w:sz="0" w:space="0" w:color="auto"/>
        <w:right w:val="none" w:sz="0" w:space="0" w:color="auto"/>
      </w:divBdr>
    </w:div>
    <w:div w:id="1758593048">
      <w:bodyDiv w:val="1"/>
      <w:marLeft w:val="0"/>
      <w:marRight w:val="0"/>
      <w:marTop w:val="0"/>
      <w:marBottom w:val="0"/>
      <w:divBdr>
        <w:top w:val="none" w:sz="0" w:space="0" w:color="auto"/>
        <w:left w:val="none" w:sz="0" w:space="0" w:color="auto"/>
        <w:bottom w:val="none" w:sz="0" w:space="0" w:color="auto"/>
        <w:right w:val="none" w:sz="0" w:space="0" w:color="auto"/>
      </w:divBdr>
    </w:div>
    <w:div w:id="1777285884">
      <w:bodyDiv w:val="1"/>
      <w:marLeft w:val="0"/>
      <w:marRight w:val="0"/>
      <w:marTop w:val="0"/>
      <w:marBottom w:val="0"/>
      <w:divBdr>
        <w:top w:val="none" w:sz="0" w:space="0" w:color="auto"/>
        <w:left w:val="none" w:sz="0" w:space="0" w:color="auto"/>
        <w:bottom w:val="none" w:sz="0" w:space="0" w:color="auto"/>
        <w:right w:val="none" w:sz="0" w:space="0" w:color="auto"/>
      </w:divBdr>
    </w:div>
    <w:div w:id="1785270658">
      <w:bodyDiv w:val="1"/>
      <w:marLeft w:val="0"/>
      <w:marRight w:val="0"/>
      <w:marTop w:val="0"/>
      <w:marBottom w:val="0"/>
      <w:divBdr>
        <w:top w:val="none" w:sz="0" w:space="0" w:color="auto"/>
        <w:left w:val="none" w:sz="0" w:space="0" w:color="auto"/>
        <w:bottom w:val="none" w:sz="0" w:space="0" w:color="auto"/>
        <w:right w:val="none" w:sz="0" w:space="0" w:color="auto"/>
      </w:divBdr>
    </w:div>
    <w:div w:id="1803887977">
      <w:bodyDiv w:val="1"/>
      <w:marLeft w:val="0"/>
      <w:marRight w:val="0"/>
      <w:marTop w:val="0"/>
      <w:marBottom w:val="0"/>
      <w:divBdr>
        <w:top w:val="none" w:sz="0" w:space="0" w:color="auto"/>
        <w:left w:val="none" w:sz="0" w:space="0" w:color="auto"/>
        <w:bottom w:val="none" w:sz="0" w:space="0" w:color="auto"/>
        <w:right w:val="none" w:sz="0" w:space="0" w:color="auto"/>
      </w:divBdr>
    </w:div>
    <w:div w:id="1811634535">
      <w:bodyDiv w:val="1"/>
      <w:marLeft w:val="0"/>
      <w:marRight w:val="0"/>
      <w:marTop w:val="0"/>
      <w:marBottom w:val="0"/>
      <w:divBdr>
        <w:top w:val="none" w:sz="0" w:space="0" w:color="auto"/>
        <w:left w:val="none" w:sz="0" w:space="0" w:color="auto"/>
        <w:bottom w:val="none" w:sz="0" w:space="0" w:color="auto"/>
        <w:right w:val="none" w:sz="0" w:space="0" w:color="auto"/>
      </w:divBdr>
    </w:div>
    <w:div w:id="1812285580">
      <w:bodyDiv w:val="1"/>
      <w:marLeft w:val="0"/>
      <w:marRight w:val="0"/>
      <w:marTop w:val="0"/>
      <w:marBottom w:val="0"/>
      <w:divBdr>
        <w:top w:val="none" w:sz="0" w:space="0" w:color="auto"/>
        <w:left w:val="none" w:sz="0" w:space="0" w:color="auto"/>
        <w:bottom w:val="none" w:sz="0" w:space="0" w:color="auto"/>
        <w:right w:val="none" w:sz="0" w:space="0" w:color="auto"/>
      </w:divBdr>
    </w:div>
    <w:div w:id="1843663913">
      <w:bodyDiv w:val="1"/>
      <w:marLeft w:val="0"/>
      <w:marRight w:val="0"/>
      <w:marTop w:val="0"/>
      <w:marBottom w:val="0"/>
      <w:divBdr>
        <w:top w:val="none" w:sz="0" w:space="0" w:color="auto"/>
        <w:left w:val="none" w:sz="0" w:space="0" w:color="auto"/>
        <w:bottom w:val="none" w:sz="0" w:space="0" w:color="auto"/>
        <w:right w:val="none" w:sz="0" w:space="0" w:color="auto"/>
      </w:divBdr>
    </w:div>
    <w:div w:id="1844280984">
      <w:bodyDiv w:val="1"/>
      <w:marLeft w:val="0"/>
      <w:marRight w:val="0"/>
      <w:marTop w:val="0"/>
      <w:marBottom w:val="0"/>
      <w:divBdr>
        <w:top w:val="none" w:sz="0" w:space="0" w:color="auto"/>
        <w:left w:val="none" w:sz="0" w:space="0" w:color="auto"/>
        <w:bottom w:val="none" w:sz="0" w:space="0" w:color="auto"/>
        <w:right w:val="none" w:sz="0" w:space="0" w:color="auto"/>
      </w:divBdr>
    </w:div>
    <w:div w:id="1848713834">
      <w:bodyDiv w:val="1"/>
      <w:marLeft w:val="0"/>
      <w:marRight w:val="0"/>
      <w:marTop w:val="0"/>
      <w:marBottom w:val="0"/>
      <w:divBdr>
        <w:top w:val="none" w:sz="0" w:space="0" w:color="auto"/>
        <w:left w:val="none" w:sz="0" w:space="0" w:color="auto"/>
        <w:bottom w:val="none" w:sz="0" w:space="0" w:color="auto"/>
        <w:right w:val="none" w:sz="0" w:space="0" w:color="auto"/>
      </w:divBdr>
    </w:div>
    <w:div w:id="1860388646">
      <w:bodyDiv w:val="1"/>
      <w:marLeft w:val="0"/>
      <w:marRight w:val="0"/>
      <w:marTop w:val="0"/>
      <w:marBottom w:val="0"/>
      <w:divBdr>
        <w:top w:val="none" w:sz="0" w:space="0" w:color="auto"/>
        <w:left w:val="none" w:sz="0" w:space="0" w:color="auto"/>
        <w:bottom w:val="none" w:sz="0" w:space="0" w:color="auto"/>
        <w:right w:val="none" w:sz="0" w:space="0" w:color="auto"/>
      </w:divBdr>
    </w:div>
    <w:div w:id="1867213456">
      <w:bodyDiv w:val="1"/>
      <w:marLeft w:val="0"/>
      <w:marRight w:val="0"/>
      <w:marTop w:val="0"/>
      <w:marBottom w:val="0"/>
      <w:divBdr>
        <w:top w:val="none" w:sz="0" w:space="0" w:color="auto"/>
        <w:left w:val="none" w:sz="0" w:space="0" w:color="auto"/>
        <w:bottom w:val="none" w:sz="0" w:space="0" w:color="auto"/>
        <w:right w:val="none" w:sz="0" w:space="0" w:color="auto"/>
      </w:divBdr>
    </w:div>
    <w:div w:id="1868174124">
      <w:bodyDiv w:val="1"/>
      <w:marLeft w:val="0"/>
      <w:marRight w:val="0"/>
      <w:marTop w:val="0"/>
      <w:marBottom w:val="0"/>
      <w:divBdr>
        <w:top w:val="none" w:sz="0" w:space="0" w:color="auto"/>
        <w:left w:val="none" w:sz="0" w:space="0" w:color="auto"/>
        <w:bottom w:val="none" w:sz="0" w:space="0" w:color="auto"/>
        <w:right w:val="none" w:sz="0" w:space="0" w:color="auto"/>
      </w:divBdr>
    </w:div>
    <w:div w:id="1895195051">
      <w:bodyDiv w:val="1"/>
      <w:marLeft w:val="0"/>
      <w:marRight w:val="0"/>
      <w:marTop w:val="0"/>
      <w:marBottom w:val="0"/>
      <w:divBdr>
        <w:top w:val="none" w:sz="0" w:space="0" w:color="auto"/>
        <w:left w:val="none" w:sz="0" w:space="0" w:color="auto"/>
        <w:bottom w:val="none" w:sz="0" w:space="0" w:color="auto"/>
        <w:right w:val="none" w:sz="0" w:space="0" w:color="auto"/>
      </w:divBdr>
    </w:div>
    <w:div w:id="1903637744">
      <w:bodyDiv w:val="1"/>
      <w:marLeft w:val="0"/>
      <w:marRight w:val="0"/>
      <w:marTop w:val="0"/>
      <w:marBottom w:val="0"/>
      <w:divBdr>
        <w:top w:val="none" w:sz="0" w:space="0" w:color="auto"/>
        <w:left w:val="none" w:sz="0" w:space="0" w:color="auto"/>
        <w:bottom w:val="none" w:sz="0" w:space="0" w:color="auto"/>
        <w:right w:val="none" w:sz="0" w:space="0" w:color="auto"/>
      </w:divBdr>
    </w:div>
    <w:div w:id="1916359910">
      <w:bodyDiv w:val="1"/>
      <w:marLeft w:val="0"/>
      <w:marRight w:val="0"/>
      <w:marTop w:val="0"/>
      <w:marBottom w:val="0"/>
      <w:divBdr>
        <w:top w:val="none" w:sz="0" w:space="0" w:color="auto"/>
        <w:left w:val="none" w:sz="0" w:space="0" w:color="auto"/>
        <w:bottom w:val="none" w:sz="0" w:space="0" w:color="auto"/>
        <w:right w:val="none" w:sz="0" w:space="0" w:color="auto"/>
      </w:divBdr>
    </w:div>
    <w:div w:id="1936016744">
      <w:bodyDiv w:val="1"/>
      <w:marLeft w:val="0"/>
      <w:marRight w:val="0"/>
      <w:marTop w:val="0"/>
      <w:marBottom w:val="0"/>
      <w:divBdr>
        <w:top w:val="none" w:sz="0" w:space="0" w:color="auto"/>
        <w:left w:val="none" w:sz="0" w:space="0" w:color="auto"/>
        <w:bottom w:val="none" w:sz="0" w:space="0" w:color="auto"/>
        <w:right w:val="none" w:sz="0" w:space="0" w:color="auto"/>
      </w:divBdr>
    </w:div>
    <w:div w:id="1936395785">
      <w:bodyDiv w:val="1"/>
      <w:marLeft w:val="0"/>
      <w:marRight w:val="0"/>
      <w:marTop w:val="0"/>
      <w:marBottom w:val="0"/>
      <w:divBdr>
        <w:top w:val="none" w:sz="0" w:space="0" w:color="auto"/>
        <w:left w:val="none" w:sz="0" w:space="0" w:color="auto"/>
        <w:bottom w:val="none" w:sz="0" w:space="0" w:color="auto"/>
        <w:right w:val="none" w:sz="0" w:space="0" w:color="auto"/>
      </w:divBdr>
    </w:div>
    <w:div w:id="1937319996">
      <w:bodyDiv w:val="1"/>
      <w:marLeft w:val="0"/>
      <w:marRight w:val="0"/>
      <w:marTop w:val="0"/>
      <w:marBottom w:val="0"/>
      <w:divBdr>
        <w:top w:val="none" w:sz="0" w:space="0" w:color="auto"/>
        <w:left w:val="none" w:sz="0" w:space="0" w:color="auto"/>
        <w:bottom w:val="none" w:sz="0" w:space="0" w:color="auto"/>
        <w:right w:val="none" w:sz="0" w:space="0" w:color="auto"/>
      </w:divBdr>
    </w:div>
    <w:div w:id="1950158915">
      <w:bodyDiv w:val="1"/>
      <w:marLeft w:val="0"/>
      <w:marRight w:val="0"/>
      <w:marTop w:val="0"/>
      <w:marBottom w:val="0"/>
      <w:divBdr>
        <w:top w:val="none" w:sz="0" w:space="0" w:color="auto"/>
        <w:left w:val="none" w:sz="0" w:space="0" w:color="auto"/>
        <w:bottom w:val="none" w:sz="0" w:space="0" w:color="auto"/>
        <w:right w:val="none" w:sz="0" w:space="0" w:color="auto"/>
      </w:divBdr>
    </w:div>
    <w:div w:id="1957983235">
      <w:bodyDiv w:val="1"/>
      <w:marLeft w:val="0"/>
      <w:marRight w:val="0"/>
      <w:marTop w:val="0"/>
      <w:marBottom w:val="0"/>
      <w:divBdr>
        <w:top w:val="none" w:sz="0" w:space="0" w:color="auto"/>
        <w:left w:val="none" w:sz="0" w:space="0" w:color="auto"/>
        <w:bottom w:val="none" w:sz="0" w:space="0" w:color="auto"/>
        <w:right w:val="none" w:sz="0" w:space="0" w:color="auto"/>
      </w:divBdr>
    </w:div>
    <w:div w:id="1961570655">
      <w:bodyDiv w:val="1"/>
      <w:marLeft w:val="0"/>
      <w:marRight w:val="0"/>
      <w:marTop w:val="0"/>
      <w:marBottom w:val="0"/>
      <w:divBdr>
        <w:top w:val="none" w:sz="0" w:space="0" w:color="auto"/>
        <w:left w:val="none" w:sz="0" w:space="0" w:color="auto"/>
        <w:bottom w:val="none" w:sz="0" w:space="0" w:color="auto"/>
        <w:right w:val="none" w:sz="0" w:space="0" w:color="auto"/>
      </w:divBdr>
    </w:div>
    <w:div w:id="1962295171">
      <w:bodyDiv w:val="1"/>
      <w:marLeft w:val="0"/>
      <w:marRight w:val="0"/>
      <w:marTop w:val="0"/>
      <w:marBottom w:val="0"/>
      <w:divBdr>
        <w:top w:val="none" w:sz="0" w:space="0" w:color="auto"/>
        <w:left w:val="none" w:sz="0" w:space="0" w:color="auto"/>
        <w:bottom w:val="none" w:sz="0" w:space="0" w:color="auto"/>
        <w:right w:val="none" w:sz="0" w:space="0" w:color="auto"/>
      </w:divBdr>
    </w:div>
    <w:div w:id="1974603100">
      <w:bodyDiv w:val="1"/>
      <w:marLeft w:val="0"/>
      <w:marRight w:val="0"/>
      <w:marTop w:val="0"/>
      <w:marBottom w:val="0"/>
      <w:divBdr>
        <w:top w:val="none" w:sz="0" w:space="0" w:color="auto"/>
        <w:left w:val="none" w:sz="0" w:space="0" w:color="auto"/>
        <w:bottom w:val="none" w:sz="0" w:space="0" w:color="auto"/>
        <w:right w:val="none" w:sz="0" w:space="0" w:color="auto"/>
      </w:divBdr>
    </w:div>
    <w:div w:id="2002733532">
      <w:bodyDiv w:val="1"/>
      <w:marLeft w:val="0"/>
      <w:marRight w:val="0"/>
      <w:marTop w:val="0"/>
      <w:marBottom w:val="0"/>
      <w:divBdr>
        <w:top w:val="none" w:sz="0" w:space="0" w:color="auto"/>
        <w:left w:val="none" w:sz="0" w:space="0" w:color="auto"/>
        <w:bottom w:val="none" w:sz="0" w:space="0" w:color="auto"/>
        <w:right w:val="none" w:sz="0" w:space="0" w:color="auto"/>
      </w:divBdr>
    </w:div>
    <w:div w:id="2047876157">
      <w:bodyDiv w:val="1"/>
      <w:marLeft w:val="0"/>
      <w:marRight w:val="0"/>
      <w:marTop w:val="0"/>
      <w:marBottom w:val="0"/>
      <w:divBdr>
        <w:top w:val="none" w:sz="0" w:space="0" w:color="auto"/>
        <w:left w:val="none" w:sz="0" w:space="0" w:color="auto"/>
        <w:bottom w:val="none" w:sz="0" w:space="0" w:color="auto"/>
        <w:right w:val="none" w:sz="0" w:space="0" w:color="auto"/>
      </w:divBdr>
    </w:div>
    <w:div w:id="2051687123">
      <w:bodyDiv w:val="1"/>
      <w:marLeft w:val="0"/>
      <w:marRight w:val="0"/>
      <w:marTop w:val="0"/>
      <w:marBottom w:val="0"/>
      <w:divBdr>
        <w:top w:val="none" w:sz="0" w:space="0" w:color="auto"/>
        <w:left w:val="none" w:sz="0" w:space="0" w:color="auto"/>
        <w:bottom w:val="none" w:sz="0" w:space="0" w:color="auto"/>
        <w:right w:val="none" w:sz="0" w:space="0" w:color="auto"/>
      </w:divBdr>
    </w:div>
    <w:div w:id="2084450146">
      <w:bodyDiv w:val="1"/>
      <w:marLeft w:val="0"/>
      <w:marRight w:val="0"/>
      <w:marTop w:val="0"/>
      <w:marBottom w:val="0"/>
      <w:divBdr>
        <w:top w:val="none" w:sz="0" w:space="0" w:color="auto"/>
        <w:left w:val="none" w:sz="0" w:space="0" w:color="auto"/>
        <w:bottom w:val="none" w:sz="0" w:space="0" w:color="auto"/>
        <w:right w:val="none" w:sz="0" w:space="0" w:color="auto"/>
      </w:divBdr>
    </w:div>
    <w:div w:id="2096628058">
      <w:bodyDiv w:val="1"/>
      <w:marLeft w:val="0"/>
      <w:marRight w:val="0"/>
      <w:marTop w:val="0"/>
      <w:marBottom w:val="0"/>
      <w:divBdr>
        <w:top w:val="none" w:sz="0" w:space="0" w:color="auto"/>
        <w:left w:val="none" w:sz="0" w:space="0" w:color="auto"/>
        <w:bottom w:val="none" w:sz="0" w:space="0" w:color="auto"/>
        <w:right w:val="none" w:sz="0" w:space="0" w:color="auto"/>
      </w:divBdr>
    </w:div>
    <w:div w:id="2101370727">
      <w:bodyDiv w:val="1"/>
      <w:marLeft w:val="0"/>
      <w:marRight w:val="0"/>
      <w:marTop w:val="0"/>
      <w:marBottom w:val="0"/>
      <w:divBdr>
        <w:top w:val="none" w:sz="0" w:space="0" w:color="auto"/>
        <w:left w:val="none" w:sz="0" w:space="0" w:color="auto"/>
        <w:bottom w:val="none" w:sz="0" w:space="0" w:color="auto"/>
        <w:right w:val="none" w:sz="0" w:space="0" w:color="auto"/>
      </w:divBdr>
    </w:div>
    <w:div w:id="210962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cntd.ru/document/6036306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E319-7C46-405E-B03C-11C3981F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11644</Words>
  <Characters>66375</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NARK</dc:creator>
  <cp:lastModifiedBy>Кузеванова Татьяна Владимировна</cp:lastModifiedBy>
  <cp:revision>5</cp:revision>
  <cp:lastPrinted>2025-04-30T02:14:00Z</cp:lastPrinted>
  <dcterms:created xsi:type="dcterms:W3CDTF">2025-05-14T08:32:00Z</dcterms:created>
  <dcterms:modified xsi:type="dcterms:W3CDTF">2025-05-15T08:45:00Z</dcterms:modified>
</cp:coreProperties>
</file>